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C50A26" w:rsidTr="00C50A26">
        <w:tc>
          <w:tcPr>
            <w:tcW w:w="3509" w:type="dxa"/>
          </w:tcPr>
          <w:p w:rsidR="00C50A26" w:rsidRDefault="00C50A26" w:rsidP="00C50A26">
            <w:pPr>
              <w:pStyle w:val="Default"/>
            </w:pPr>
            <w:r>
              <w:t>PATVIRTINTA</w:t>
            </w:r>
          </w:p>
          <w:p w:rsidR="00C50A26" w:rsidRDefault="00554545" w:rsidP="00C50A26">
            <w:pPr>
              <w:pStyle w:val="Default"/>
            </w:pPr>
            <w:r>
              <w:t>Tauragės krašto muziejaus</w:t>
            </w:r>
            <w:r w:rsidR="00516D97">
              <w:t xml:space="preserve"> </w:t>
            </w:r>
            <w:r w:rsidR="00C50A26">
              <w:t>direktoriaus</w:t>
            </w:r>
          </w:p>
          <w:p w:rsidR="00C50A26" w:rsidRDefault="00C50A26" w:rsidP="009A2734">
            <w:pPr>
              <w:pStyle w:val="Default"/>
            </w:pPr>
            <w:r>
              <w:t>201</w:t>
            </w:r>
            <w:r w:rsidR="009A2734">
              <w:t>7-</w:t>
            </w:r>
            <w:r>
              <w:t>1</w:t>
            </w:r>
            <w:r w:rsidR="009A2734">
              <w:t>2</w:t>
            </w:r>
            <w:r>
              <w:t>-</w:t>
            </w:r>
            <w:r w:rsidR="00554545">
              <w:t>27</w:t>
            </w:r>
            <w:r>
              <w:t xml:space="preserve"> įsakymu Nr. </w:t>
            </w:r>
            <w:r w:rsidR="00554545">
              <w:t>P-20</w:t>
            </w:r>
          </w:p>
        </w:tc>
      </w:tr>
    </w:tbl>
    <w:p w:rsidR="00C50A26" w:rsidRDefault="00C50A26" w:rsidP="00C50A26">
      <w:pPr>
        <w:pStyle w:val="Default"/>
      </w:pPr>
    </w:p>
    <w:p w:rsidR="00C50A26" w:rsidRPr="002430D7" w:rsidRDefault="00554545" w:rsidP="006619BA">
      <w:pPr>
        <w:pStyle w:val="Default"/>
        <w:jc w:val="center"/>
        <w:rPr>
          <w:b/>
        </w:rPr>
      </w:pPr>
      <w:r>
        <w:rPr>
          <w:b/>
        </w:rPr>
        <w:t>TAURAGĖS KRAŠTO</w:t>
      </w:r>
      <w:r w:rsidR="00C50A26" w:rsidRPr="002430D7">
        <w:rPr>
          <w:b/>
        </w:rPr>
        <w:t xml:space="preserve"> MUZIEJAUS</w:t>
      </w:r>
    </w:p>
    <w:p w:rsidR="002430D7" w:rsidRDefault="002430D7" w:rsidP="006619BA">
      <w:pPr>
        <w:pStyle w:val="Default"/>
        <w:jc w:val="center"/>
        <w:rPr>
          <w:b/>
        </w:rPr>
      </w:pPr>
      <w:r w:rsidRPr="002430D7">
        <w:rPr>
          <w:b/>
        </w:rPr>
        <w:t>VIDAUS DARBO TVARKOS TAISYKLĖS</w:t>
      </w:r>
    </w:p>
    <w:p w:rsidR="00B11BD6" w:rsidRPr="002430D7" w:rsidRDefault="00B11BD6" w:rsidP="00E425FC">
      <w:pPr>
        <w:pStyle w:val="Default"/>
        <w:jc w:val="both"/>
        <w:rPr>
          <w:b/>
        </w:rPr>
      </w:pPr>
    </w:p>
    <w:p w:rsidR="00C50A26" w:rsidRPr="002430D7" w:rsidRDefault="00C50A26" w:rsidP="00E425FC">
      <w:pPr>
        <w:pStyle w:val="Default"/>
        <w:jc w:val="both"/>
        <w:rPr>
          <w:b/>
        </w:rPr>
      </w:pPr>
    </w:p>
    <w:p w:rsidR="00C50A26" w:rsidRPr="00B11BD6" w:rsidRDefault="00B11BD6" w:rsidP="00723177">
      <w:pPr>
        <w:pStyle w:val="Default"/>
        <w:numPr>
          <w:ilvl w:val="0"/>
          <w:numId w:val="2"/>
        </w:numPr>
        <w:jc w:val="both"/>
        <w:rPr>
          <w:b/>
        </w:rPr>
      </w:pPr>
      <w:r w:rsidRPr="00B11BD6">
        <w:rPr>
          <w:b/>
        </w:rPr>
        <w:t>BENDROSIOS NUOSTATOS</w:t>
      </w:r>
    </w:p>
    <w:p w:rsidR="00C50A26" w:rsidRDefault="00C50A26" w:rsidP="00E425FC">
      <w:pPr>
        <w:pStyle w:val="Default"/>
        <w:jc w:val="both"/>
      </w:pPr>
    </w:p>
    <w:p w:rsidR="002430D7" w:rsidRPr="002430D7" w:rsidRDefault="002430D7" w:rsidP="000C0F60">
      <w:pPr>
        <w:pStyle w:val="Sraopastraipa"/>
        <w:numPr>
          <w:ilvl w:val="0"/>
          <w:numId w:val="1"/>
        </w:numPr>
        <w:spacing w:line="360" w:lineRule="auto"/>
        <w:jc w:val="both"/>
        <w:rPr>
          <w:rFonts w:eastAsia="Times New Roman" w:cs="Times New Roman"/>
          <w:szCs w:val="24"/>
          <w:lang w:eastAsia="lt-LT"/>
        </w:rPr>
      </w:pPr>
      <w:r w:rsidRPr="002430D7">
        <w:rPr>
          <w:sz w:val="23"/>
          <w:szCs w:val="23"/>
        </w:rPr>
        <w:t xml:space="preserve"> </w:t>
      </w:r>
      <w:r w:rsidR="00554545">
        <w:rPr>
          <w:sz w:val="23"/>
          <w:szCs w:val="23"/>
        </w:rPr>
        <w:t>Tauragės</w:t>
      </w:r>
      <w:r w:rsidRPr="002430D7">
        <w:rPr>
          <w:sz w:val="23"/>
          <w:szCs w:val="23"/>
        </w:rPr>
        <w:t xml:space="preserve"> rajono savivaldybės </w:t>
      </w:r>
      <w:r w:rsidR="00554545">
        <w:rPr>
          <w:sz w:val="23"/>
          <w:szCs w:val="23"/>
        </w:rPr>
        <w:t>Tauragės krašto</w:t>
      </w:r>
      <w:r w:rsidRPr="002430D7">
        <w:rPr>
          <w:sz w:val="23"/>
          <w:szCs w:val="23"/>
        </w:rPr>
        <w:t xml:space="preserve"> muziejaus </w:t>
      </w:r>
      <w:r w:rsidR="00C50A26" w:rsidRPr="002430D7">
        <w:rPr>
          <w:sz w:val="23"/>
          <w:szCs w:val="23"/>
        </w:rPr>
        <w:t xml:space="preserve">(toliau – </w:t>
      </w:r>
      <w:r w:rsidRPr="002430D7">
        <w:rPr>
          <w:sz w:val="23"/>
          <w:szCs w:val="23"/>
        </w:rPr>
        <w:t>Muziejaus</w:t>
      </w:r>
      <w:r w:rsidR="00C50A26" w:rsidRPr="002430D7">
        <w:rPr>
          <w:sz w:val="23"/>
          <w:szCs w:val="23"/>
        </w:rPr>
        <w:t xml:space="preserve">) vidaus darbo </w:t>
      </w:r>
    </w:p>
    <w:p w:rsidR="002430D7" w:rsidRPr="002430D7" w:rsidRDefault="00C50A26" w:rsidP="000C0F60">
      <w:pPr>
        <w:spacing w:line="360" w:lineRule="auto"/>
        <w:jc w:val="both"/>
        <w:rPr>
          <w:rFonts w:eastAsia="Times New Roman" w:cs="Times New Roman"/>
          <w:szCs w:val="24"/>
          <w:lang w:eastAsia="lt-LT"/>
        </w:rPr>
      </w:pPr>
      <w:r w:rsidRPr="002430D7">
        <w:rPr>
          <w:sz w:val="23"/>
          <w:szCs w:val="23"/>
        </w:rPr>
        <w:t>tvarkos taisyklės (toliau</w:t>
      </w:r>
      <w:r w:rsidR="00891820">
        <w:rPr>
          <w:sz w:val="23"/>
          <w:szCs w:val="23"/>
        </w:rPr>
        <w:t xml:space="preserve"> </w:t>
      </w:r>
      <w:r w:rsidRPr="002430D7">
        <w:rPr>
          <w:sz w:val="23"/>
          <w:szCs w:val="23"/>
        </w:rPr>
        <w:t xml:space="preserve">– Taisyklės) reglamentuoja </w:t>
      </w:r>
      <w:r w:rsidR="002430D7" w:rsidRPr="002430D7">
        <w:rPr>
          <w:sz w:val="23"/>
          <w:szCs w:val="23"/>
        </w:rPr>
        <w:t>muziejaus</w:t>
      </w:r>
      <w:r w:rsidRPr="002430D7">
        <w:rPr>
          <w:sz w:val="23"/>
          <w:szCs w:val="23"/>
        </w:rPr>
        <w:t xml:space="preserve"> vidaus darbo tvarką. </w:t>
      </w:r>
      <w:r w:rsidR="00A52E1B">
        <w:rPr>
          <w:sz w:val="23"/>
          <w:szCs w:val="23"/>
        </w:rPr>
        <w:t xml:space="preserve">Jos </w:t>
      </w:r>
      <w:r w:rsidRPr="002430D7">
        <w:rPr>
          <w:sz w:val="23"/>
          <w:szCs w:val="23"/>
        </w:rPr>
        <w:t>apibrėž</w:t>
      </w:r>
      <w:r w:rsidR="00A52E1B">
        <w:rPr>
          <w:sz w:val="23"/>
          <w:szCs w:val="23"/>
        </w:rPr>
        <w:t>ia</w:t>
      </w:r>
      <w:r w:rsidRPr="002430D7">
        <w:rPr>
          <w:sz w:val="23"/>
          <w:szCs w:val="23"/>
        </w:rPr>
        <w:t xml:space="preserve"> </w:t>
      </w:r>
      <w:r w:rsidR="002430D7" w:rsidRPr="002430D7">
        <w:rPr>
          <w:rFonts w:eastAsia="Times New Roman" w:cs="Times New Roman"/>
          <w:szCs w:val="24"/>
          <w:lang w:eastAsia="lt-LT"/>
        </w:rPr>
        <w:t xml:space="preserve">bendruosius darbo santykių principus, </w:t>
      </w:r>
      <w:r w:rsidR="00723177">
        <w:rPr>
          <w:rFonts w:eastAsia="Times New Roman" w:cs="Times New Roman"/>
          <w:szCs w:val="24"/>
          <w:lang w:eastAsia="lt-LT"/>
        </w:rPr>
        <w:t>darbo planavimą, m</w:t>
      </w:r>
      <w:r w:rsidR="002430D7" w:rsidRPr="002430D7">
        <w:rPr>
          <w:rFonts w:eastAsia="Times New Roman" w:cs="Times New Roman"/>
          <w:szCs w:val="24"/>
          <w:lang w:eastAsia="lt-LT"/>
        </w:rPr>
        <w:t>uziejaus lankytojų aptarnavimą</w:t>
      </w:r>
      <w:r w:rsidR="00723177">
        <w:rPr>
          <w:rFonts w:eastAsia="Times New Roman" w:cs="Times New Roman"/>
          <w:szCs w:val="24"/>
          <w:lang w:eastAsia="lt-LT"/>
        </w:rPr>
        <w:t xml:space="preserve"> ir</w:t>
      </w:r>
      <w:r w:rsidR="00723177" w:rsidRPr="00723177">
        <w:rPr>
          <w:rFonts w:eastAsia="Times New Roman" w:cs="Times New Roman"/>
          <w:szCs w:val="24"/>
          <w:lang w:eastAsia="lt-LT"/>
        </w:rPr>
        <w:t xml:space="preserve"> </w:t>
      </w:r>
      <w:r w:rsidR="00723177">
        <w:rPr>
          <w:rFonts w:eastAsia="Times New Roman" w:cs="Times New Roman"/>
          <w:szCs w:val="24"/>
          <w:lang w:eastAsia="lt-LT"/>
        </w:rPr>
        <w:t>renginių organizavimą</w:t>
      </w:r>
      <w:r w:rsidR="002430D7" w:rsidRPr="002430D7">
        <w:rPr>
          <w:rFonts w:eastAsia="Times New Roman" w:cs="Times New Roman"/>
          <w:szCs w:val="24"/>
          <w:lang w:eastAsia="lt-LT"/>
        </w:rPr>
        <w:t>, darbuotojų, dirbančių pagal darbo sutartis,</w:t>
      </w:r>
      <w:r w:rsidR="00723177">
        <w:rPr>
          <w:rFonts w:eastAsia="Times New Roman" w:cs="Times New Roman"/>
          <w:szCs w:val="24"/>
          <w:lang w:eastAsia="lt-LT"/>
        </w:rPr>
        <w:t xml:space="preserve"> priėmimo į darbą nuostatas,</w:t>
      </w:r>
      <w:r w:rsidR="002430D7" w:rsidRPr="002430D7">
        <w:rPr>
          <w:rFonts w:eastAsia="Times New Roman" w:cs="Times New Roman"/>
          <w:szCs w:val="24"/>
          <w:lang w:eastAsia="lt-LT"/>
        </w:rPr>
        <w:t xml:space="preserve"> darbo ir poilsio laiką, </w:t>
      </w:r>
      <w:r w:rsidR="00A52E1B">
        <w:rPr>
          <w:rFonts w:eastAsia="Times New Roman" w:cs="Times New Roman"/>
          <w:szCs w:val="24"/>
          <w:lang w:eastAsia="lt-LT"/>
        </w:rPr>
        <w:t xml:space="preserve">atostogų suteikimo tvarką, </w:t>
      </w:r>
      <w:r w:rsidR="00891820" w:rsidRPr="002430D7">
        <w:rPr>
          <w:rFonts w:eastAsia="Times New Roman" w:cs="Times New Roman"/>
          <w:szCs w:val="24"/>
          <w:lang w:eastAsia="lt-LT"/>
        </w:rPr>
        <w:t>elgesio normas,</w:t>
      </w:r>
      <w:r w:rsidR="00891820">
        <w:rPr>
          <w:rFonts w:eastAsia="Times New Roman" w:cs="Times New Roman"/>
          <w:szCs w:val="24"/>
          <w:lang w:eastAsia="lt-LT"/>
        </w:rPr>
        <w:t xml:space="preserve"> </w:t>
      </w:r>
      <w:r w:rsidR="00A52E1B">
        <w:rPr>
          <w:rFonts w:eastAsia="Times New Roman" w:cs="Times New Roman"/>
          <w:szCs w:val="24"/>
          <w:lang w:eastAsia="lt-LT"/>
        </w:rPr>
        <w:t>darbuotojų skatinimą ir drausminių nuobaudų taikymą, tarnybinių komandiruočių tvarką, muziejaus darbuotojų</w:t>
      </w:r>
      <w:r w:rsidR="00A52E1B" w:rsidRPr="002430D7">
        <w:rPr>
          <w:rFonts w:eastAsia="Times New Roman" w:cs="Times New Roman"/>
          <w:szCs w:val="24"/>
          <w:lang w:eastAsia="lt-LT"/>
        </w:rPr>
        <w:t>, teises</w:t>
      </w:r>
      <w:r w:rsidR="00640472">
        <w:rPr>
          <w:rFonts w:eastAsia="Times New Roman" w:cs="Times New Roman"/>
          <w:szCs w:val="24"/>
          <w:lang w:eastAsia="lt-LT"/>
        </w:rPr>
        <w:t>,</w:t>
      </w:r>
      <w:r w:rsidR="00A52E1B" w:rsidRPr="002430D7">
        <w:rPr>
          <w:rFonts w:eastAsia="Times New Roman" w:cs="Times New Roman"/>
          <w:szCs w:val="24"/>
          <w:lang w:eastAsia="lt-LT"/>
        </w:rPr>
        <w:t xml:space="preserve">  pareigas</w:t>
      </w:r>
      <w:r w:rsidR="00640472" w:rsidRPr="00640472">
        <w:rPr>
          <w:rFonts w:eastAsia="Times New Roman" w:cs="Times New Roman"/>
          <w:szCs w:val="24"/>
          <w:lang w:eastAsia="lt-LT"/>
        </w:rPr>
        <w:t xml:space="preserve"> </w:t>
      </w:r>
      <w:r w:rsidR="00640472">
        <w:rPr>
          <w:rFonts w:eastAsia="Times New Roman" w:cs="Times New Roman"/>
          <w:szCs w:val="24"/>
          <w:lang w:eastAsia="lt-LT"/>
        </w:rPr>
        <w:t xml:space="preserve">ir </w:t>
      </w:r>
      <w:r w:rsidR="00640472" w:rsidRPr="002430D7">
        <w:rPr>
          <w:rFonts w:eastAsia="Times New Roman" w:cs="Times New Roman"/>
          <w:szCs w:val="24"/>
          <w:lang w:eastAsia="lt-LT"/>
        </w:rPr>
        <w:t>atsakomybę</w:t>
      </w:r>
      <w:r w:rsidR="002430D7" w:rsidRPr="002430D7">
        <w:rPr>
          <w:rFonts w:eastAsia="Times New Roman" w:cs="Times New Roman"/>
          <w:szCs w:val="24"/>
          <w:lang w:eastAsia="lt-LT"/>
        </w:rPr>
        <w:t xml:space="preserve">. </w:t>
      </w:r>
    </w:p>
    <w:p w:rsidR="002430D7" w:rsidRDefault="00C50A26" w:rsidP="000C0F60">
      <w:pPr>
        <w:pStyle w:val="Default"/>
        <w:numPr>
          <w:ilvl w:val="0"/>
          <w:numId w:val="1"/>
        </w:numPr>
        <w:spacing w:line="360" w:lineRule="auto"/>
        <w:jc w:val="both"/>
        <w:rPr>
          <w:sz w:val="23"/>
          <w:szCs w:val="23"/>
        </w:rPr>
      </w:pPr>
      <w:r>
        <w:rPr>
          <w:sz w:val="23"/>
          <w:szCs w:val="23"/>
        </w:rPr>
        <w:t xml:space="preserve">Taisyklės parengtos vadovaujantis Lietuvos Respublikos Vyriausybės 2006 m. vasario 28 d. </w:t>
      </w:r>
    </w:p>
    <w:p w:rsidR="002430D7" w:rsidRDefault="00C50A26" w:rsidP="000C0F60">
      <w:pPr>
        <w:pStyle w:val="Default"/>
        <w:spacing w:line="360" w:lineRule="auto"/>
        <w:jc w:val="both"/>
        <w:rPr>
          <w:sz w:val="23"/>
          <w:szCs w:val="23"/>
        </w:rPr>
      </w:pPr>
      <w:r>
        <w:rPr>
          <w:sz w:val="23"/>
          <w:szCs w:val="23"/>
        </w:rPr>
        <w:t>nutarimu Nr. 200 „Dėl pavyzdinių valstybės institucijų ir įstaigų vidaus tvarkos taisyklių patvirtinimo“, Lietuvos Respublikos darbo kodeksu, Lietuvos Respublikos valstybės tarnybos įstatymu,</w:t>
      </w:r>
      <w:r w:rsidR="00334DE1" w:rsidRPr="00334DE1">
        <w:rPr>
          <w:rFonts w:eastAsia="Times New Roman"/>
          <w:lang w:eastAsia="lt-LT"/>
        </w:rPr>
        <w:t xml:space="preserve"> </w:t>
      </w:r>
      <w:r w:rsidR="00334DE1" w:rsidRPr="00FA7719">
        <w:rPr>
          <w:rFonts w:eastAsia="Times New Roman"/>
          <w:lang w:eastAsia="lt-LT"/>
        </w:rPr>
        <w:t xml:space="preserve">Lietuvos Respublikos biudžetinių įstaigų įstatymu, Lietuvos Respublikos </w:t>
      </w:r>
      <w:r w:rsidR="00334DE1">
        <w:rPr>
          <w:rFonts w:eastAsia="Times New Roman"/>
          <w:lang w:eastAsia="lt-LT"/>
        </w:rPr>
        <w:t>muziejų</w:t>
      </w:r>
      <w:r w:rsidR="00334DE1" w:rsidRPr="00FA7719">
        <w:rPr>
          <w:rFonts w:eastAsia="Times New Roman"/>
          <w:lang w:eastAsia="lt-LT"/>
        </w:rPr>
        <w:t xml:space="preserve"> įstatymu,</w:t>
      </w:r>
      <w:r>
        <w:rPr>
          <w:sz w:val="23"/>
          <w:szCs w:val="23"/>
        </w:rPr>
        <w:t xml:space="preserve"> Lietuvos Respublikos darbuotojų saugos ir sveikatos įstatymu, kitais Lietuvos Respublikos teisės aktais</w:t>
      </w:r>
      <w:r w:rsidR="002430D7">
        <w:rPr>
          <w:sz w:val="23"/>
          <w:szCs w:val="23"/>
        </w:rPr>
        <w:t>.</w:t>
      </w:r>
    </w:p>
    <w:p w:rsidR="002430D7" w:rsidRPr="002430D7" w:rsidRDefault="002430D7" w:rsidP="00E425FC">
      <w:pPr>
        <w:pStyle w:val="Default"/>
        <w:numPr>
          <w:ilvl w:val="0"/>
          <w:numId w:val="1"/>
        </w:numPr>
        <w:spacing w:line="360" w:lineRule="auto"/>
        <w:jc w:val="both"/>
        <w:rPr>
          <w:rFonts w:eastAsia="Times New Roman"/>
          <w:lang w:eastAsia="lt-LT"/>
        </w:rPr>
      </w:pPr>
      <w:r w:rsidRPr="002430D7">
        <w:rPr>
          <w:rFonts w:eastAsia="Times New Roman"/>
          <w:lang w:eastAsia="lt-LT"/>
        </w:rPr>
        <w:t xml:space="preserve">Taisyklių tikslas – tinkamai organizuoti darbą </w:t>
      </w:r>
      <w:r>
        <w:rPr>
          <w:rFonts w:eastAsia="Times New Roman"/>
          <w:lang w:eastAsia="lt-LT"/>
        </w:rPr>
        <w:t>Muziejuje</w:t>
      </w:r>
      <w:r w:rsidRPr="002430D7">
        <w:rPr>
          <w:rFonts w:eastAsia="Times New Roman"/>
          <w:lang w:eastAsia="lt-LT"/>
        </w:rPr>
        <w:t xml:space="preserve">, užtikrinti kokybišką darbų ir </w:t>
      </w:r>
    </w:p>
    <w:p w:rsidR="002430D7" w:rsidRPr="00FA7719" w:rsidRDefault="002430D7" w:rsidP="00E425FC">
      <w:pPr>
        <w:spacing w:line="360" w:lineRule="auto"/>
        <w:jc w:val="both"/>
        <w:rPr>
          <w:rFonts w:eastAsia="Times New Roman" w:cs="Times New Roman"/>
          <w:szCs w:val="24"/>
          <w:lang w:eastAsia="lt-LT"/>
        </w:rPr>
      </w:pPr>
      <w:r w:rsidRPr="00FA7719">
        <w:rPr>
          <w:rFonts w:eastAsia="Times New Roman" w:cs="Times New Roman"/>
          <w:szCs w:val="24"/>
          <w:lang w:eastAsia="lt-LT"/>
        </w:rPr>
        <w:t xml:space="preserve">užduočių atlikimą nustatytu laiku, palaikyti darbo drausmę, sudaryti saugias ir ergonomiškas darbo </w:t>
      </w:r>
    </w:p>
    <w:p w:rsidR="002430D7" w:rsidRPr="00FA7719" w:rsidRDefault="002430D7" w:rsidP="00E425FC">
      <w:pPr>
        <w:spacing w:line="360" w:lineRule="auto"/>
        <w:jc w:val="both"/>
        <w:rPr>
          <w:rFonts w:eastAsia="Times New Roman" w:cs="Times New Roman"/>
          <w:szCs w:val="24"/>
          <w:lang w:eastAsia="lt-LT"/>
        </w:rPr>
      </w:pPr>
      <w:r w:rsidRPr="00FA7719">
        <w:rPr>
          <w:rFonts w:eastAsia="Times New Roman" w:cs="Times New Roman"/>
          <w:szCs w:val="24"/>
          <w:lang w:eastAsia="lt-LT"/>
        </w:rPr>
        <w:t xml:space="preserve">sąlygas, racionaliai naudoti darbo laiką ir finansinius asignavimus, užtikrinant </w:t>
      </w:r>
      <w:r>
        <w:rPr>
          <w:rFonts w:eastAsia="Times New Roman" w:cs="Times New Roman"/>
          <w:szCs w:val="24"/>
          <w:lang w:eastAsia="lt-LT"/>
        </w:rPr>
        <w:t xml:space="preserve">muziejaus </w:t>
      </w:r>
      <w:r w:rsidRPr="00FA7719">
        <w:rPr>
          <w:rFonts w:eastAsia="Times New Roman" w:cs="Times New Roman"/>
          <w:szCs w:val="24"/>
          <w:lang w:eastAsia="lt-LT"/>
        </w:rPr>
        <w:t xml:space="preserve">tikslų ir </w:t>
      </w:r>
    </w:p>
    <w:p w:rsidR="002430D7" w:rsidRPr="00FA7719" w:rsidRDefault="002430D7" w:rsidP="00E425FC">
      <w:pPr>
        <w:spacing w:line="360" w:lineRule="auto"/>
        <w:jc w:val="both"/>
        <w:rPr>
          <w:rFonts w:eastAsia="Times New Roman" w:cs="Times New Roman"/>
          <w:szCs w:val="24"/>
          <w:lang w:eastAsia="lt-LT"/>
        </w:rPr>
      </w:pPr>
      <w:r w:rsidRPr="00FA7719">
        <w:rPr>
          <w:rFonts w:eastAsia="Times New Roman" w:cs="Times New Roman"/>
          <w:szCs w:val="24"/>
          <w:lang w:eastAsia="lt-LT"/>
        </w:rPr>
        <w:t xml:space="preserve">uždavinių įgyvendinimą. </w:t>
      </w:r>
    </w:p>
    <w:p w:rsidR="00897DFC" w:rsidRDefault="002430D7" w:rsidP="000708CB">
      <w:pPr>
        <w:pStyle w:val="Sraopastraipa"/>
        <w:numPr>
          <w:ilvl w:val="0"/>
          <w:numId w:val="1"/>
        </w:numPr>
        <w:spacing w:line="360" w:lineRule="auto"/>
        <w:jc w:val="both"/>
        <w:rPr>
          <w:rFonts w:eastAsia="Times New Roman" w:cs="Times New Roman"/>
          <w:szCs w:val="24"/>
          <w:lang w:eastAsia="lt-LT"/>
        </w:rPr>
      </w:pPr>
      <w:r w:rsidRPr="00077DDF">
        <w:rPr>
          <w:rFonts w:eastAsia="Times New Roman" w:cs="Times New Roman"/>
          <w:szCs w:val="24"/>
          <w:lang w:eastAsia="lt-LT"/>
        </w:rPr>
        <w:t xml:space="preserve"> Muziejaus savininkė yra </w:t>
      </w:r>
      <w:r w:rsidR="00554545">
        <w:rPr>
          <w:rFonts w:eastAsia="Times New Roman" w:cs="Times New Roman"/>
          <w:szCs w:val="24"/>
          <w:lang w:eastAsia="lt-LT"/>
        </w:rPr>
        <w:t>Tauragės</w:t>
      </w:r>
      <w:r w:rsidRPr="00077DDF">
        <w:rPr>
          <w:rFonts w:eastAsia="Times New Roman" w:cs="Times New Roman"/>
          <w:szCs w:val="24"/>
          <w:lang w:eastAsia="lt-LT"/>
        </w:rPr>
        <w:t xml:space="preserve"> rajono savivaldybė, o savininko teises ir pareigas </w:t>
      </w:r>
    </w:p>
    <w:p w:rsidR="002430D7" w:rsidRPr="00897DFC" w:rsidRDefault="000C0F60" w:rsidP="00897DFC">
      <w:pPr>
        <w:spacing w:line="360" w:lineRule="auto"/>
        <w:jc w:val="both"/>
        <w:rPr>
          <w:rFonts w:eastAsia="Times New Roman" w:cs="Times New Roman"/>
          <w:szCs w:val="24"/>
          <w:lang w:eastAsia="lt-LT"/>
        </w:rPr>
      </w:pPr>
      <w:r w:rsidRPr="00897DFC">
        <w:rPr>
          <w:rFonts w:eastAsia="Times New Roman" w:cs="Times New Roman"/>
          <w:szCs w:val="24"/>
          <w:lang w:eastAsia="lt-LT"/>
        </w:rPr>
        <w:t>į</w:t>
      </w:r>
      <w:r w:rsidR="002430D7" w:rsidRPr="00897DFC">
        <w:rPr>
          <w:rFonts w:eastAsia="Times New Roman" w:cs="Times New Roman"/>
          <w:szCs w:val="24"/>
          <w:lang w:eastAsia="lt-LT"/>
        </w:rPr>
        <w:t>gy</w:t>
      </w:r>
      <w:r w:rsidR="00077DDF" w:rsidRPr="00897DFC">
        <w:rPr>
          <w:rFonts w:eastAsia="Times New Roman" w:cs="Times New Roman"/>
          <w:szCs w:val="24"/>
          <w:lang w:eastAsia="lt-LT"/>
        </w:rPr>
        <w:t>ven</w:t>
      </w:r>
      <w:r w:rsidR="002430D7" w:rsidRPr="00897DFC">
        <w:rPr>
          <w:rFonts w:eastAsia="Times New Roman" w:cs="Times New Roman"/>
          <w:szCs w:val="24"/>
          <w:lang w:eastAsia="lt-LT"/>
        </w:rPr>
        <w:t xml:space="preserve">dinanti institucija – </w:t>
      </w:r>
      <w:r w:rsidR="00554545">
        <w:rPr>
          <w:rFonts w:eastAsia="Times New Roman" w:cs="Times New Roman"/>
          <w:szCs w:val="24"/>
          <w:lang w:eastAsia="lt-LT"/>
        </w:rPr>
        <w:t>Tauragės</w:t>
      </w:r>
      <w:r w:rsidR="002430D7" w:rsidRPr="00897DFC">
        <w:rPr>
          <w:rFonts w:eastAsia="Times New Roman" w:cs="Times New Roman"/>
          <w:szCs w:val="24"/>
          <w:lang w:eastAsia="lt-LT"/>
        </w:rPr>
        <w:t xml:space="preserve"> rajono savivaldybės taryba (toliau – Savininkas). </w:t>
      </w:r>
    </w:p>
    <w:p w:rsidR="00334DE1" w:rsidRPr="00DD2F9B" w:rsidRDefault="002430D7" w:rsidP="00DD2F9B">
      <w:pPr>
        <w:pStyle w:val="Sraopastraipa"/>
        <w:numPr>
          <w:ilvl w:val="0"/>
          <w:numId w:val="15"/>
        </w:numPr>
        <w:spacing w:line="360" w:lineRule="auto"/>
        <w:jc w:val="both"/>
        <w:rPr>
          <w:rFonts w:eastAsia="Times New Roman" w:cs="Times New Roman"/>
          <w:szCs w:val="24"/>
          <w:lang w:eastAsia="lt-LT"/>
        </w:rPr>
      </w:pPr>
      <w:r w:rsidRPr="00DD2F9B">
        <w:rPr>
          <w:rFonts w:eastAsia="Times New Roman" w:cs="Times New Roman"/>
          <w:szCs w:val="24"/>
          <w:lang w:eastAsia="lt-LT"/>
        </w:rPr>
        <w:t xml:space="preserve">Muziejaus darbo ir finansiniai metai sutampa su kalendoriniais metais. </w:t>
      </w:r>
    </w:p>
    <w:p w:rsidR="002430D7" w:rsidRPr="00DD2F9B" w:rsidRDefault="00334DE1" w:rsidP="00DD2F9B">
      <w:pPr>
        <w:pStyle w:val="Sraopastraipa"/>
        <w:numPr>
          <w:ilvl w:val="0"/>
          <w:numId w:val="15"/>
        </w:numPr>
        <w:spacing w:line="360" w:lineRule="auto"/>
        <w:jc w:val="both"/>
        <w:rPr>
          <w:rFonts w:eastAsia="Times New Roman" w:cs="Times New Roman"/>
          <w:szCs w:val="24"/>
          <w:lang w:eastAsia="lt-LT"/>
        </w:rPr>
      </w:pPr>
      <w:r w:rsidRPr="00DD2F9B">
        <w:rPr>
          <w:rFonts w:eastAsia="Times New Roman" w:cs="Times New Roman"/>
          <w:szCs w:val="24"/>
          <w:lang w:eastAsia="lt-LT"/>
        </w:rPr>
        <w:t>Muziejus</w:t>
      </w:r>
      <w:r w:rsidR="002430D7" w:rsidRPr="00DD2F9B">
        <w:rPr>
          <w:rFonts w:eastAsia="Times New Roman" w:cs="Times New Roman"/>
          <w:szCs w:val="24"/>
          <w:lang w:eastAsia="lt-LT"/>
        </w:rPr>
        <w:t xml:space="preserve"> yra ribotos civilinės atsakomybės viešasis juridinis asmuo, įregistruotas Lietuvos </w:t>
      </w:r>
    </w:p>
    <w:p w:rsidR="002430D7" w:rsidRPr="00891820" w:rsidRDefault="002430D7" w:rsidP="00E425FC">
      <w:pPr>
        <w:spacing w:line="360" w:lineRule="auto"/>
        <w:jc w:val="both"/>
        <w:rPr>
          <w:rFonts w:eastAsia="Times New Roman" w:cs="Times New Roman"/>
          <w:szCs w:val="24"/>
          <w:lang w:eastAsia="lt-LT"/>
        </w:rPr>
      </w:pPr>
      <w:r w:rsidRPr="00891820">
        <w:rPr>
          <w:rFonts w:eastAsia="Times New Roman" w:cs="Times New Roman"/>
          <w:szCs w:val="24"/>
          <w:lang w:eastAsia="lt-LT"/>
        </w:rPr>
        <w:t>Respublikos juridinių asmenų registre, turintis antspaudą</w:t>
      </w:r>
      <w:r w:rsidR="00891820" w:rsidRPr="00891820">
        <w:rPr>
          <w:rFonts w:eastAsia="Times New Roman" w:cs="Times New Roman"/>
          <w:szCs w:val="24"/>
          <w:lang w:eastAsia="lt-LT"/>
        </w:rPr>
        <w:t>, pavadinimą ir</w:t>
      </w:r>
      <w:r w:rsidRPr="00891820">
        <w:rPr>
          <w:rFonts w:eastAsia="Times New Roman" w:cs="Times New Roman"/>
          <w:szCs w:val="24"/>
          <w:lang w:eastAsia="lt-LT"/>
        </w:rPr>
        <w:t xml:space="preserve"> sąskaitas banke. </w:t>
      </w:r>
    </w:p>
    <w:p w:rsidR="00057055" w:rsidRPr="00516D97" w:rsidRDefault="00334DE1" w:rsidP="00516D97">
      <w:pPr>
        <w:pStyle w:val="Sraopastraipa"/>
        <w:numPr>
          <w:ilvl w:val="0"/>
          <w:numId w:val="3"/>
        </w:numPr>
        <w:spacing w:line="360" w:lineRule="auto"/>
        <w:jc w:val="both"/>
        <w:rPr>
          <w:rFonts w:eastAsia="Times New Roman" w:cs="Times New Roman"/>
          <w:szCs w:val="24"/>
          <w:lang w:eastAsia="lt-LT"/>
        </w:rPr>
      </w:pPr>
      <w:r w:rsidRPr="00DD2F9B">
        <w:rPr>
          <w:rFonts w:eastAsia="Times New Roman" w:cs="Times New Roman"/>
          <w:szCs w:val="24"/>
          <w:lang w:eastAsia="lt-LT"/>
        </w:rPr>
        <w:t>Muziejus</w:t>
      </w:r>
      <w:r w:rsidR="002430D7" w:rsidRPr="00DD2F9B">
        <w:rPr>
          <w:rFonts w:eastAsia="Times New Roman" w:cs="Times New Roman"/>
          <w:szCs w:val="24"/>
          <w:lang w:eastAsia="lt-LT"/>
        </w:rPr>
        <w:t xml:space="preserve"> savo veikloje vadovaujasi Lietuvos Respublikos Konstitucija, Lietuvos Respublikos vietos savivaldos įstatymu, Lietuvos Respublikos biudžetinių įstaigų įstatymu, Lietuvos Respublikos </w:t>
      </w:r>
      <w:r w:rsidRPr="00DD2F9B">
        <w:rPr>
          <w:rFonts w:eastAsia="Times New Roman" w:cs="Times New Roman"/>
          <w:szCs w:val="24"/>
          <w:lang w:eastAsia="lt-LT"/>
        </w:rPr>
        <w:t>muziejų</w:t>
      </w:r>
      <w:r w:rsidR="002430D7" w:rsidRPr="00DD2F9B">
        <w:rPr>
          <w:rFonts w:eastAsia="Times New Roman" w:cs="Times New Roman"/>
          <w:szCs w:val="24"/>
          <w:lang w:eastAsia="lt-LT"/>
        </w:rPr>
        <w:t xml:space="preserve"> įstatymu, Lietuvos Respublikos civiliniu ir Darbo kodeksais, </w:t>
      </w:r>
      <w:r w:rsidR="00554545" w:rsidRPr="00DD2F9B">
        <w:rPr>
          <w:rFonts w:eastAsia="Times New Roman" w:cs="Times New Roman"/>
          <w:szCs w:val="24"/>
          <w:lang w:eastAsia="lt-LT"/>
        </w:rPr>
        <w:t>Taurag</w:t>
      </w:r>
      <w:r w:rsidR="002430D7" w:rsidRPr="00DD2F9B">
        <w:rPr>
          <w:rFonts w:eastAsia="Times New Roman" w:cs="Times New Roman"/>
          <w:szCs w:val="24"/>
          <w:lang w:eastAsia="lt-LT"/>
        </w:rPr>
        <w:t xml:space="preserve">ės rajono savivaldybės tarybos sprendimais, mero potvarkiais ir Administracijos direktoriaus įsakymais, kitais Lietuvos Respublikos teisės aktais, </w:t>
      </w:r>
      <w:r w:rsidRPr="00DD2F9B">
        <w:rPr>
          <w:rFonts w:eastAsia="Times New Roman" w:cs="Times New Roman"/>
          <w:szCs w:val="24"/>
          <w:lang w:eastAsia="lt-LT"/>
        </w:rPr>
        <w:t>Muziejaus</w:t>
      </w:r>
      <w:r w:rsidR="002430D7" w:rsidRPr="00DD2F9B">
        <w:rPr>
          <w:rFonts w:eastAsia="Times New Roman" w:cs="Times New Roman"/>
          <w:szCs w:val="24"/>
          <w:lang w:eastAsia="lt-LT"/>
        </w:rPr>
        <w:t xml:space="preserve"> nuostatais, </w:t>
      </w:r>
      <w:r w:rsidRPr="00DD2F9B">
        <w:rPr>
          <w:rFonts w:eastAsia="Times New Roman" w:cs="Times New Roman"/>
          <w:szCs w:val="24"/>
          <w:lang w:eastAsia="lt-LT"/>
        </w:rPr>
        <w:t>Muziejaus</w:t>
      </w:r>
      <w:r w:rsidR="002430D7" w:rsidRPr="00DD2F9B">
        <w:rPr>
          <w:rFonts w:eastAsia="Times New Roman" w:cs="Times New Roman"/>
          <w:szCs w:val="24"/>
          <w:lang w:eastAsia="lt-LT"/>
        </w:rPr>
        <w:t xml:space="preserve"> direktoriaus įsakymais ir šiomis Taisyklėmis. </w:t>
      </w:r>
    </w:p>
    <w:p w:rsidR="00057055" w:rsidRPr="00D2088A" w:rsidRDefault="00057055" w:rsidP="00723177">
      <w:pPr>
        <w:pStyle w:val="Sraopastraipa"/>
        <w:numPr>
          <w:ilvl w:val="0"/>
          <w:numId w:val="3"/>
        </w:numPr>
        <w:spacing w:line="360" w:lineRule="auto"/>
        <w:jc w:val="both"/>
        <w:rPr>
          <w:rFonts w:eastAsia="Times New Roman" w:cs="Times New Roman"/>
          <w:szCs w:val="24"/>
          <w:lang w:eastAsia="lt-LT"/>
        </w:rPr>
      </w:pPr>
      <w:r w:rsidRPr="00D2088A">
        <w:rPr>
          <w:rFonts w:eastAsia="Times New Roman" w:cs="Times New Roman"/>
          <w:szCs w:val="24"/>
          <w:lang w:eastAsia="lt-LT"/>
        </w:rPr>
        <w:t xml:space="preserve">Įstaigai vadovauja direktorius. </w:t>
      </w:r>
    </w:p>
    <w:p w:rsidR="00057055" w:rsidRPr="00891820" w:rsidRDefault="00AB1E40" w:rsidP="00723177">
      <w:pPr>
        <w:pStyle w:val="Sraopastraipa"/>
        <w:numPr>
          <w:ilvl w:val="1"/>
          <w:numId w:val="3"/>
        </w:numPr>
        <w:spacing w:line="360" w:lineRule="auto"/>
        <w:jc w:val="both"/>
        <w:rPr>
          <w:rFonts w:eastAsia="Times New Roman" w:cs="Times New Roman"/>
          <w:szCs w:val="24"/>
          <w:lang w:eastAsia="lt-LT"/>
        </w:rPr>
      </w:pPr>
      <w:r>
        <w:rPr>
          <w:rFonts w:eastAsia="Times New Roman" w:cs="Times New Roman"/>
          <w:szCs w:val="24"/>
          <w:lang w:eastAsia="lt-LT"/>
        </w:rPr>
        <w:t xml:space="preserve"> </w:t>
      </w:r>
      <w:r w:rsidR="00057055" w:rsidRPr="00891820">
        <w:rPr>
          <w:rFonts w:eastAsia="Times New Roman" w:cs="Times New Roman"/>
          <w:szCs w:val="24"/>
          <w:lang w:eastAsia="lt-LT"/>
        </w:rPr>
        <w:t>Direktoriui pavaldūs visi įstaigos darbuotojai.</w:t>
      </w:r>
    </w:p>
    <w:p w:rsidR="00057055" w:rsidRPr="00D2088A" w:rsidRDefault="00057055" w:rsidP="00723177">
      <w:pPr>
        <w:pStyle w:val="Sraopastraipa"/>
        <w:numPr>
          <w:ilvl w:val="1"/>
          <w:numId w:val="3"/>
        </w:numPr>
        <w:spacing w:line="360" w:lineRule="auto"/>
        <w:jc w:val="both"/>
        <w:rPr>
          <w:rFonts w:eastAsia="Times New Roman" w:cs="Times New Roman"/>
          <w:szCs w:val="24"/>
          <w:lang w:eastAsia="lt-LT"/>
        </w:rPr>
      </w:pPr>
      <w:r w:rsidRPr="00D2088A">
        <w:rPr>
          <w:rFonts w:eastAsia="Times New Roman" w:cs="Times New Roman"/>
          <w:szCs w:val="24"/>
          <w:lang w:eastAsia="lt-LT"/>
        </w:rPr>
        <w:t xml:space="preserve"> Direktorių laikinai pavaduoja direktoriaus pavaduotojas – vyriausias fondų saugotojas arba </w:t>
      </w:r>
    </w:p>
    <w:p w:rsidR="00057055" w:rsidRPr="00D2088A" w:rsidRDefault="00057055" w:rsidP="00E425FC">
      <w:pPr>
        <w:spacing w:line="360" w:lineRule="auto"/>
        <w:jc w:val="both"/>
        <w:rPr>
          <w:rFonts w:eastAsia="Times New Roman" w:cs="Times New Roman"/>
          <w:szCs w:val="24"/>
          <w:lang w:eastAsia="lt-LT"/>
        </w:rPr>
      </w:pPr>
      <w:r w:rsidRPr="00D2088A">
        <w:rPr>
          <w:rFonts w:eastAsia="Times New Roman" w:cs="Times New Roman"/>
          <w:szCs w:val="24"/>
          <w:lang w:eastAsia="lt-LT"/>
        </w:rPr>
        <w:lastRenderedPageBreak/>
        <w:t>kitas direktoriaus įgaliotas Muziejaus specialistas arba Savivaldybės mero potvarkiu paskirtas asmuo. Jo bendrąją kompetenciją nustato direktorius, LR įstatymai ir kiti teisės aktai. Jis atlieka direktoriaus funkcijas.</w:t>
      </w:r>
    </w:p>
    <w:p w:rsidR="00057055" w:rsidRPr="00D2088A" w:rsidRDefault="00057055" w:rsidP="00723177">
      <w:pPr>
        <w:numPr>
          <w:ilvl w:val="0"/>
          <w:numId w:val="3"/>
        </w:numPr>
        <w:spacing w:line="360" w:lineRule="auto"/>
        <w:jc w:val="both"/>
        <w:rPr>
          <w:rFonts w:eastAsia="Times New Roman" w:cs="Times New Roman"/>
          <w:szCs w:val="24"/>
          <w:lang w:eastAsia="lt-LT"/>
        </w:rPr>
      </w:pPr>
      <w:r w:rsidRPr="00D2088A">
        <w:rPr>
          <w:rFonts w:eastAsia="Times New Roman" w:cs="Times New Roman"/>
          <w:szCs w:val="24"/>
          <w:lang w:eastAsia="lt-LT"/>
        </w:rPr>
        <w:t xml:space="preserve">Administracijos darbuotojai ir </w:t>
      </w:r>
      <w:r w:rsidR="005A3998">
        <w:rPr>
          <w:rFonts w:eastAsia="Times New Roman" w:cs="Times New Roman"/>
          <w:szCs w:val="24"/>
          <w:lang w:eastAsia="lt-LT"/>
        </w:rPr>
        <w:t>jų atstovas</w:t>
      </w:r>
      <w:r w:rsidRPr="00D2088A">
        <w:rPr>
          <w:rFonts w:eastAsia="Times New Roman" w:cs="Times New Roman"/>
          <w:szCs w:val="24"/>
          <w:lang w:eastAsia="lt-LT"/>
        </w:rPr>
        <w:t>, veikianti</w:t>
      </w:r>
      <w:r w:rsidR="005A3998">
        <w:rPr>
          <w:rFonts w:eastAsia="Times New Roman" w:cs="Times New Roman"/>
          <w:szCs w:val="24"/>
          <w:lang w:eastAsia="lt-LT"/>
        </w:rPr>
        <w:t>s</w:t>
      </w:r>
      <w:r w:rsidRPr="00D2088A">
        <w:rPr>
          <w:rFonts w:eastAsia="Times New Roman" w:cs="Times New Roman"/>
          <w:szCs w:val="24"/>
          <w:lang w:eastAsia="lt-LT"/>
        </w:rPr>
        <w:t xml:space="preserve"> patariamojo balso teise, padeda </w:t>
      </w:r>
    </w:p>
    <w:p w:rsidR="00057055" w:rsidRPr="00D2088A" w:rsidRDefault="00057055" w:rsidP="00E425FC">
      <w:pPr>
        <w:spacing w:line="360" w:lineRule="auto"/>
        <w:jc w:val="both"/>
        <w:rPr>
          <w:rFonts w:eastAsia="Times New Roman" w:cs="Times New Roman"/>
          <w:szCs w:val="24"/>
          <w:lang w:eastAsia="lt-LT"/>
        </w:rPr>
      </w:pPr>
      <w:r w:rsidRPr="00D2088A">
        <w:rPr>
          <w:rFonts w:eastAsia="Times New Roman" w:cs="Times New Roman"/>
          <w:szCs w:val="24"/>
          <w:lang w:eastAsia="lt-LT"/>
        </w:rPr>
        <w:t>direktoriui suformuoti įstaigos veiklos nuostatas ir prioritetus, priimti sprendimus ir juos įgyvendinti.</w:t>
      </w:r>
    </w:p>
    <w:p w:rsidR="002430D7" w:rsidRPr="00D2088A" w:rsidRDefault="00334DE1" w:rsidP="00E425FC">
      <w:pPr>
        <w:spacing w:line="360" w:lineRule="auto"/>
        <w:jc w:val="both"/>
        <w:rPr>
          <w:rFonts w:eastAsia="Times New Roman" w:cs="Times New Roman"/>
          <w:szCs w:val="24"/>
          <w:lang w:eastAsia="lt-LT"/>
        </w:rPr>
      </w:pPr>
      <w:r w:rsidRPr="00D2088A">
        <w:rPr>
          <w:rFonts w:eastAsia="Times New Roman" w:cs="Times New Roman"/>
          <w:szCs w:val="24"/>
          <w:lang w:eastAsia="lt-LT"/>
        </w:rPr>
        <w:t xml:space="preserve">  </w:t>
      </w:r>
      <w:r w:rsidR="00057055" w:rsidRPr="00D2088A">
        <w:rPr>
          <w:rFonts w:eastAsia="Times New Roman" w:cs="Times New Roman"/>
          <w:szCs w:val="24"/>
          <w:lang w:eastAsia="lt-LT"/>
        </w:rPr>
        <w:t xml:space="preserve">   </w:t>
      </w:r>
      <w:r w:rsidR="00D2088A" w:rsidRPr="00D2088A">
        <w:rPr>
          <w:rFonts w:eastAsia="Times New Roman" w:cs="Times New Roman"/>
          <w:szCs w:val="24"/>
          <w:lang w:eastAsia="lt-LT"/>
        </w:rPr>
        <w:t>10</w:t>
      </w:r>
      <w:r w:rsidR="00057055" w:rsidRPr="00D2088A">
        <w:rPr>
          <w:rFonts w:eastAsia="Times New Roman" w:cs="Times New Roman"/>
          <w:szCs w:val="24"/>
          <w:lang w:eastAsia="lt-LT"/>
        </w:rPr>
        <w:t xml:space="preserve">. Muziejaus vidaus darbo tvarkos </w:t>
      </w:r>
      <w:r w:rsidR="00AB1E40">
        <w:rPr>
          <w:rFonts w:eastAsia="Times New Roman" w:cs="Times New Roman"/>
          <w:szCs w:val="24"/>
          <w:lang w:eastAsia="lt-LT"/>
        </w:rPr>
        <w:t>t</w:t>
      </w:r>
      <w:r w:rsidR="00057055" w:rsidRPr="00D2088A">
        <w:rPr>
          <w:rFonts w:eastAsia="Times New Roman" w:cs="Times New Roman"/>
          <w:szCs w:val="24"/>
          <w:lang w:eastAsia="lt-LT"/>
        </w:rPr>
        <w:t>aisyklės tvirtinamos direktoriaus įsakymu</w:t>
      </w:r>
      <w:r w:rsidRPr="00D2088A">
        <w:rPr>
          <w:rFonts w:eastAsia="Times New Roman" w:cs="Times New Roman"/>
          <w:szCs w:val="24"/>
          <w:lang w:eastAsia="lt-LT"/>
        </w:rPr>
        <w:t>.</w:t>
      </w:r>
      <w:r w:rsidR="002430D7" w:rsidRPr="00D2088A">
        <w:rPr>
          <w:rFonts w:eastAsia="Times New Roman" w:cs="Times New Roman"/>
          <w:szCs w:val="24"/>
          <w:lang w:eastAsia="lt-LT"/>
        </w:rPr>
        <w:t xml:space="preserve"> </w:t>
      </w:r>
    </w:p>
    <w:p w:rsidR="002430D7" w:rsidRPr="00D2088A" w:rsidRDefault="00334DE1" w:rsidP="00E425FC">
      <w:pPr>
        <w:spacing w:line="360" w:lineRule="auto"/>
        <w:jc w:val="both"/>
        <w:rPr>
          <w:rFonts w:eastAsia="Times New Roman" w:cs="Times New Roman"/>
          <w:szCs w:val="24"/>
          <w:lang w:eastAsia="lt-LT"/>
        </w:rPr>
      </w:pPr>
      <w:r w:rsidRPr="00D2088A">
        <w:rPr>
          <w:rFonts w:eastAsia="Times New Roman" w:cs="Times New Roman"/>
          <w:szCs w:val="24"/>
          <w:lang w:eastAsia="lt-LT"/>
        </w:rPr>
        <w:t xml:space="preserve">     </w:t>
      </w:r>
      <w:r w:rsidR="00D2088A" w:rsidRPr="00D2088A">
        <w:rPr>
          <w:rFonts w:eastAsia="Times New Roman" w:cs="Times New Roman"/>
          <w:szCs w:val="24"/>
          <w:lang w:eastAsia="lt-LT"/>
        </w:rPr>
        <w:t xml:space="preserve"> 11</w:t>
      </w:r>
      <w:r w:rsidR="002430D7" w:rsidRPr="00D2088A">
        <w:rPr>
          <w:rFonts w:eastAsia="Times New Roman" w:cs="Times New Roman"/>
          <w:szCs w:val="24"/>
          <w:lang w:eastAsia="lt-LT"/>
        </w:rPr>
        <w:t xml:space="preserve">. Darbas </w:t>
      </w:r>
      <w:r w:rsidR="00057055" w:rsidRPr="00D2088A">
        <w:rPr>
          <w:rFonts w:eastAsia="Times New Roman" w:cs="Times New Roman"/>
          <w:szCs w:val="24"/>
          <w:lang w:eastAsia="lt-LT"/>
        </w:rPr>
        <w:t>Muziejuje</w:t>
      </w:r>
      <w:r w:rsidR="002430D7" w:rsidRPr="00D2088A">
        <w:rPr>
          <w:rFonts w:eastAsia="Times New Roman" w:cs="Times New Roman"/>
          <w:szCs w:val="24"/>
          <w:lang w:eastAsia="lt-LT"/>
        </w:rPr>
        <w:t xml:space="preserve"> yra organizuojamas vadovaujantis </w:t>
      </w:r>
      <w:r w:rsidR="00554545">
        <w:rPr>
          <w:rFonts w:eastAsia="Times New Roman" w:cs="Times New Roman"/>
          <w:szCs w:val="24"/>
          <w:lang w:eastAsia="lt-LT"/>
        </w:rPr>
        <w:t>Taurag</w:t>
      </w:r>
      <w:r w:rsidR="002430D7" w:rsidRPr="00D2088A">
        <w:rPr>
          <w:rFonts w:eastAsia="Times New Roman" w:cs="Times New Roman"/>
          <w:szCs w:val="24"/>
          <w:lang w:eastAsia="lt-LT"/>
        </w:rPr>
        <w:t xml:space="preserve">ės rajono savivaldybės tarybos patvirtintais nuostatais, kitais </w:t>
      </w:r>
      <w:r w:rsidRPr="00D2088A">
        <w:rPr>
          <w:rFonts w:eastAsia="Times New Roman" w:cs="Times New Roman"/>
          <w:szCs w:val="24"/>
          <w:lang w:eastAsia="lt-LT"/>
        </w:rPr>
        <w:t>Muziejaus</w:t>
      </w:r>
      <w:r w:rsidR="002430D7" w:rsidRPr="00D2088A">
        <w:rPr>
          <w:rFonts w:eastAsia="Times New Roman" w:cs="Times New Roman"/>
          <w:szCs w:val="24"/>
          <w:lang w:eastAsia="lt-LT"/>
        </w:rPr>
        <w:t xml:space="preserve"> teises ir pareigas įgyvendinančių institucijų teisės aktais ir</w:t>
      </w:r>
    </w:p>
    <w:p w:rsidR="002430D7" w:rsidRPr="00D2088A" w:rsidRDefault="00334DE1" w:rsidP="00E425FC">
      <w:pPr>
        <w:spacing w:line="360" w:lineRule="auto"/>
        <w:jc w:val="both"/>
        <w:rPr>
          <w:rFonts w:eastAsia="Times New Roman" w:cs="Times New Roman"/>
          <w:szCs w:val="24"/>
          <w:lang w:eastAsia="lt-LT"/>
        </w:rPr>
      </w:pPr>
      <w:r w:rsidRPr="00D2088A">
        <w:rPr>
          <w:rFonts w:eastAsia="Times New Roman" w:cs="Times New Roman"/>
          <w:szCs w:val="24"/>
          <w:lang w:eastAsia="lt-LT"/>
        </w:rPr>
        <w:t xml:space="preserve">Muziejaus </w:t>
      </w:r>
      <w:r w:rsidR="002430D7" w:rsidRPr="00D2088A">
        <w:rPr>
          <w:rFonts w:eastAsia="Times New Roman" w:cs="Times New Roman"/>
          <w:szCs w:val="24"/>
          <w:lang w:eastAsia="lt-LT"/>
        </w:rPr>
        <w:t>direktoriaus įsakymu patvirtintomis</w:t>
      </w:r>
      <w:r w:rsidRPr="00D2088A">
        <w:rPr>
          <w:rFonts w:eastAsia="Times New Roman" w:cs="Times New Roman"/>
          <w:szCs w:val="24"/>
          <w:lang w:eastAsia="lt-LT"/>
        </w:rPr>
        <w:t xml:space="preserve"> </w:t>
      </w:r>
      <w:r w:rsidR="002430D7" w:rsidRPr="00D2088A">
        <w:rPr>
          <w:rFonts w:eastAsia="Times New Roman" w:cs="Times New Roman"/>
          <w:szCs w:val="24"/>
          <w:lang w:eastAsia="lt-LT"/>
        </w:rPr>
        <w:t>Vidaus darbo tvarkos taisyklėmis</w:t>
      </w:r>
      <w:r w:rsidRPr="00D2088A">
        <w:rPr>
          <w:rFonts w:eastAsia="Times New Roman" w:cs="Times New Roman"/>
          <w:szCs w:val="24"/>
          <w:lang w:eastAsia="lt-LT"/>
        </w:rPr>
        <w:t>.</w:t>
      </w:r>
      <w:r w:rsidR="002430D7" w:rsidRPr="00D2088A">
        <w:rPr>
          <w:rFonts w:eastAsia="Times New Roman" w:cs="Times New Roman"/>
          <w:szCs w:val="24"/>
          <w:lang w:eastAsia="lt-LT"/>
        </w:rPr>
        <w:t xml:space="preserve"> </w:t>
      </w:r>
    </w:p>
    <w:p w:rsidR="00C50A26" w:rsidRPr="00D2088A" w:rsidRDefault="00C954B3" w:rsidP="00E425FC">
      <w:pPr>
        <w:pStyle w:val="Default"/>
        <w:spacing w:line="360" w:lineRule="auto"/>
        <w:jc w:val="both"/>
      </w:pPr>
      <w:r w:rsidRPr="00D2088A">
        <w:t xml:space="preserve">      1</w:t>
      </w:r>
      <w:r w:rsidR="00D2088A" w:rsidRPr="00D2088A">
        <w:t>2</w:t>
      </w:r>
      <w:r w:rsidRPr="00D2088A">
        <w:t xml:space="preserve">. </w:t>
      </w:r>
      <w:r w:rsidR="00C50A26" w:rsidRPr="00D2088A">
        <w:t>Šių Taisyklių nuostatos taikomos sutinkamai su Lietuvos Respublikos įstatymais, kitais teisės aktais ir vidaus administravimo dokumentų reikalavimais</w:t>
      </w:r>
      <w:r w:rsidR="00057055" w:rsidRPr="00D2088A">
        <w:t>.</w:t>
      </w:r>
      <w:r w:rsidR="00C50A26" w:rsidRPr="00D2088A">
        <w:t xml:space="preserve"> </w:t>
      </w:r>
    </w:p>
    <w:p w:rsidR="00C50A26" w:rsidRPr="00D2088A" w:rsidRDefault="00C954B3" w:rsidP="00E425FC">
      <w:pPr>
        <w:pStyle w:val="Default"/>
        <w:spacing w:line="360" w:lineRule="auto"/>
        <w:jc w:val="both"/>
      </w:pPr>
      <w:r w:rsidRPr="00D2088A">
        <w:t xml:space="preserve">      1</w:t>
      </w:r>
      <w:r w:rsidR="00D2088A" w:rsidRPr="00D2088A">
        <w:t>3</w:t>
      </w:r>
      <w:r w:rsidRPr="00D2088A">
        <w:t xml:space="preserve">. </w:t>
      </w:r>
      <w:r w:rsidR="00C50A26" w:rsidRPr="00D2088A">
        <w:t xml:space="preserve"> Taisyklėse vartojami pagrindiniai terminai ir apibrėžimai: </w:t>
      </w:r>
    </w:p>
    <w:p w:rsidR="00C50A26" w:rsidRPr="00D2088A" w:rsidRDefault="00C954B3" w:rsidP="00E425FC">
      <w:pPr>
        <w:pStyle w:val="Default"/>
        <w:spacing w:line="360" w:lineRule="auto"/>
        <w:jc w:val="both"/>
      </w:pPr>
      <w:r w:rsidRPr="00D2088A">
        <w:t xml:space="preserve">      1</w:t>
      </w:r>
      <w:r w:rsidR="00D2088A" w:rsidRPr="00D2088A">
        <w:t>3</w:t>
      </w:r>
      <w:r w:rsidRPr="00D2088A">
        <w:t xml:space="preserve">.1. </w:t>
      </w:r>
      <w:r w:rsidR="00C50A26" w:rsidRPr="00D2088A">
        <w:t xml:space="preserve">Darbo sutartis yra darbuotojo ir darbdavio susitarimas, kuriuo darbuotojas įsipareigoja dirbti tam tikros profesijos, specialybės, kvalifikacijos darbą arba eiti tam tikras pareigas, paklusdamas darbovietėje nustatytai darbo tvarkai, o darbdavys įsipareigoja suteikti darbuotojui sutartyje </w:t>
      </w:r>
      <w:r w:rsidR="00AB1E40">
        <w:t>sulygtą</w:t>
      </w:r>
      <w:r w:rsidR="00C50A26" w:rsidRPr="00D2088A">
        <w:t xml:space="preserve"> darbą, mokėti darbuotojui </w:t>
      </w:r>
      <w:r w:rsidR="00AB1E40">
        <w:t>nustatytą</w:t>
      </w:r>
      <w:r w:rsidR="00C50A26" w:rsidRPr="00D2088A">
        <w:t xml:space="preserve"> darbo užmokestį ir užtikrinti darbo sąlygas, nustatytas darbo įstatymuose, kituose norminiuose teisės aktuose ir šalių susitarime; </w:t>
      </w:r>
    </w:p>
    <w:p w:rsidR="00C50A26" w:rsidRPr="00D2088A" w:rsidRDefault="00C954B3" w:rsidP="00E425FC">
      <w:pPr>
        <w:pStyle w:val="Default"/>
        <w:spacing w:line="360" w:lineRule="auto"/>
        <w:jc w:val="both"/>
      </w:pPr>
      <w:r w:rsidRPr="00D2088A">
        <w:t xml:space="preserve">      1</w:t>
      </w:r>
      <w:r w:rsidR="00D2088A" w:rsidRPr="00D2088A">
        <w:t>3</w:t>
      </w:r>
      <w:r w:rsidRPr="00D2088A">
        <w:t>.2.</w:t>
      </w:r>
      <w:r w:rsidR="00C50A26" w:rsidRPr="00D2088A">
        <w:t xml:space="preserve"> Darbo laikas </w:t>
      </w:r>
      <w:r w:rsidRPr="00D2088A">
        <w:t>-</w:t>
      </w:r>
      <w:r w:rsidR="00C50A26" w:rsidRPr="00D2088A">
        <w:t xml:space="preserve"> tai laikas, kurio metu darbuotojas privalo dirbti jam pavestą darbą ir kiti jam prilyginti laikotarpiai; </w:t>
      </w:r>
    </w:p>
    <w:p w:rsidR="00C50A26" w:rsidRPr="00D2088A" w:rsidRDefault="00C954B3" w:rsidP="00E425FC">
      <w:pPr>
        <w:pStyle w:val="Default"/>
        <w:spacing w:line="360" w:lineRule="auto"/>
        <w:jc w:val="both"/>
      </w:pPr>
      <w:r w:rsidRPr="00D2088A">
        <w:t xml:space="preserve">      1</w:t>
      </w:r>
      <w:r w:rsidR="00D2088A" w:rsidRPr="00D2088A">
        <w:t>3</w:t>
      </w:r>
      <w:r w:rsidR="00C50A26" w:rsidRPr="00D2088A">
        <w:t xml:space="preserve">.3. Poilsio laikas </w:t>
      </w:r>
      <w:r w:rsidRPr="00D2088A">
        <w:t>-</w:t>
      </w:r>
      <w:r w:rsidR="00C50A26" w:rsidRPr="00D2088A">
        <w:t xml:space="preserve"> tai įstatymu ar darbo sutartimi reglamentuotas laisvas nuo darbo laikas</w:t>
      </w:r>
      <w:r w:rsidRPr="00D2088A">
        <w:t>;</w:t>
      </w:r>
      <w:r w:rsidR="00C50A26" w:rsidRPr="00D2088A">
        <w:t xml:space="preserve"> </w:t>
      </w:r>
    </w:p>
    <w:p w:rsidR="00C50A26" w:rsidRPr="00D2088A" w:rsidRDefault="00C954B3" w:rsidP="00E425FC">
      <w:pPr>
        <w:pStyle w:val="Default"/>
        <w:spacing w:line="360" w:lineRule="auto"/>
        <w:jc w:val="both"/>
      </w:pPr>
      <w:r w:rsidRPr="00D2088A">
        <w:t xml:space="preserve">      1</w:t>
      </w:r>
      <w:r w:rsidR="00D2088A" w:rsidRPr="00D2088A">
        <w:t>3</w:t>
      </w:r>
      <w:r w:rsidR="00C50A26" w:rsidRPr="00D2088A">
        <w:t xml:space="preserve">.4. Kasmetinės atostogos </w:t>
      </w:r>
      <w:r w:rsidRPr="00D2088A">
        <w:t>-</w:t>
      </w:r>
      <w:r w:rsidR="00C50A26" w:rsidRPr="00D2088A">
        <w:t xml:space="preserve"> tai </w:t>
      </w:r>
      <w:r w:rsidRPr="00D2088A">
        <w:t>darbo</w:t>
      </w:r>
      <w:r w:rsidR="00C50A26" w:rsidRPr="00D2088A">
        <w:t xml:space="preserve"> dienomis skaičiuojamas laikotarpis, suteikiamas darbuotojui pailsėti ir darbingumui atstatyti, paliekant darbo vietą (pareigas) ir mokant vidutinį darbo užmokestį; </w:t>
      </w:r>
    </w:p>
    <w:p w:rsidR="00C954B3" w:rsidRPr="00D2088A" w:rsidRDefault="00C954B3" w:rsidP="00E425FC">
      <w:pPr>
        <w:pStyle w:val="Default"/>
        <w:spacing w:line="360" w:lineRule="auto"/>
        <w:jc w:val="both"/>
      </w:pPr>
      <w:r w:rsidRPr="00D2088A">
        <w:t xml:space="preserve">      1</w:t>
      </w:r>
      <w:r w:rsidR="00D2088A" w:rsidRPr="00D2088A">
        <w:t>3</w:t>
      </w:r>
      <w:r w:rsidR="00C50A26" w:rsidRPr="00D2088A">
        <w:t xml:space="preserve">.5. Darbo užmokestis – atlyginimas už darbą, mokamas Lietuvos Respublikos darbo kodekso, </w:t>
      </w:r>
    </w:p>
    <w:p w:rsidR="00516D97" w:rsidRDefault="00C50A26" w:rsidP="00516D97">
      <w:pPr>
        <w:pStyle w:val="Default"/>
        <w:spacing w:line="360" w:lineRule="auto"/>
        <w:jc w:val="both"/>
      </w:pPr>
      <w:r w:rsidRPr="00D2088A">
        <w:t xml:space="preserve">Lietuvos Respublikos </w:t>
      </w:r>
      <w:r w:rsidR="00311AED" w:rsidRPr="00D2088A">
        <w:t>valstybės ir savivaldybių įstaigų darbuotojų darbo apmokėjimo įstatymu</w:t>
      </w:r>
      <w:r w:rsidR="00C954B3" w:rsidRPr="00D2088A">
        <w:t xml:space="preserve"> </w:t>
      </w:r>
      <w:r w:rsidR="00311AED" w:rsidRPr="00D2088A">
        <w:t>ir</w:t>
      </w:r>
      <w:r w:rsidR="00C954B3" w:rsidRPr="00D2088A">
        <w:t xml:space="preserve"> </w:t>
      </w:r>
      <w:r w:rsidR="00311AED" w:rsidRPr="00D2088A">
        <w:t>kitų poįstatyminių aktų nustatyta tvarka.</w:t>
      </w:r>
      <w:r w:rsidR="00C954B3" w:rsidRPr="00D2088A">
        <w:t xml:space="preserve">     </w:t>
      </w:r>
    </w:p>
    <w:p w:rsidR="00516D97" w:rsidRDefault="00516D97" w:rsidP="00516D97">
      <w:pPr>
        <w:pStyle w:val="Default"/>
        <w:spacing w:line="360" w:lineRule="auto"/>
        <w:jc w:val="both"/>
        <w:rPr>
          <w:rFonts w:eastAsia="Times New Roman"/>
          <w:b/>
          <w:lang w:eastAsia="lt-LT"/>
        </w:rPr>
      </w:pPr>
    </w:p>
    <w:p w:rsidR="00B11BD6" w:rsidRPr="00516D97" w:rsidRDefault="00B11BD6" w:rsidP="00516D97">
      <w:pPr>
        <w:pStyle w:val="Default"/>
        <w:numPr>
          <w:ilvl w:val="0"/>
          <w:numId w:val="2"/>
        </w:numPr>
        <w:spacing w:line="360" w:lineRule="auto"/>
        <w:jc w:val="both"/>
      </w:pPr>
      <w:r w:rsidRPr="006619BA">
        <w:rPr>
          <w:rFonts w:eastAsia="Times New Roman"/>
          <w:b/>
          <w:lang w:eastAsia="lt-LT"/>
        </w:rPr>
        <w:t>DARBO PLANAVIMAS, ATASKAITYBA IR PASITARIMAI</w:t>
      </w:r>
    </w:p>
    <w:p w:rsidR="00B11BD6" w:rsidRPr="00D2088A" w:rsidRDefault="00B11BD6" w:rsidP="00E425FC">
      <w:pPr>
        <w:pStyle w:val="Sraopastraipa"/>
        <w:ind w:left="1080"/>
        <w:jc w:val="both"/>
        <w:rPr>
          <w:rFonts w:eastAsia="Times New Roman" w:cs="Times New Roman"/>
          <w:b/>
          <w:szCs w:val="24"/>
          <w:lang w:eastAsia="lt-LT"/>
        </w:rPr>
      </w:pPr>
    </w:p>
    <w:p w:rsidR="00B11BD6" w:rsidRDefault="00B11BD6" w:rsidP="009815AD">
      <w:pPr>
        <w:spacing w:line="360" w:lineRule="auto"/>
        <w:jc w:val="both"/>
        <w:rPr>
          <w:rFonts w:eastAsia="Times New Roman" w:cs="Times New Roman"/>
          <w:szCs w:val="24"/>
          <w:lang w:eastAsia="lt-LT"/>
        </w:rPr>
      </w:pPr>
      <w:r w:rsidRPr="00D2088A">
        <w:rPr>
          <w:rFonts w:eastAsia="Times New Roman" w:cs="Times New Roman"/>
          <w:szCs w:val="24"/>
          <w:lang w:eastAsia="lt-LT"/>
        </w:rPr>
        <w:t xml:space="preserve">      1</w:t>
      </w:r>
      <w:r w:rsidR="00D2088A">
        <w:rPr>
          <w:rFonts w:eastAsia="Times New Roman" w:cs="Times New Roman"/>
          <w:szCs w:val="24"/>
          <w:lang w:eastAsia="lt-LT"/>
        </w:rPr>
        <w:t>4</w:t>
      </w:r>
      <w:r w:rsidRPr="00D2088A">
        <w:rPr>
          <w:rFonts w:eastAsia="Times New Roman" w:cs="Times New Roman"/>
          <w:szCs w:val="24"/>
          <w:lang w:eastAsia="lt-LT"/>
        </w:rPr>
        <w:t xml:space="preserve">. Muziejus </w:t>
      </w:r>
      <w:r w:rsidRPr="00B11BD6">
        <w:rPr>
          <w:rFonts w:eastAsia="Times New Roman" w:cs="Times New Roman"/>
          <w:szCs w:val="24"/>
          <w:lang w:eastAsia="lt-LT"/>
        </w:rPr>
        <w:t>veiklą planuoja rengdama</w:t>
      </w:r>
      <w:r w:rsidRPr="00D2088A">
        <w:rPr>
          <w:rFonts w:eastAsia="Times New Roman" w:cs="Times New Roman"/>
          <w:szCs w:val="24"/>
          <w:lang w:eastAsia="lt-LT"/>
        </w:rPr>
        <w:t>s</w:t>
      </w:r>
      <w:r w:rsidRPr="00B11BD6">
        <w:rPr>
          <w:rFonts w:eastAsia="Times New Roman" w:cs="Times New Roman"/>
          <w:szCs w:val="24"/>
          <w:lang w:eastAsia="lt-LT"/>
        </w:rPr>
        <w:t xml:space="preserve"> strateginį ir metin</w:t>
      </w:r>
      <w:r w:rsidRPr="00D2088A">
        <w:rPr>
          <w:rFonts w:eastAsia="Times New Roman" w:cs="Times New Roman"/>
          <w:szCs w:val="24"/>
          <w:lang w:eastAsia="lt-LT"/>
        </w:rPr>
        <w:t>į</w:t>
      </w:r>
      <w:r w:rsidRPr="00B11BD6">
        <w:rPr>
          <w:rFonts w:eastAsia="Times New Roman" w:cs="Times New Roman"/>
          <w:szCs w:val="24"/>
          <w:lang w:eastAsia="lt-LT"/>
        </w:rPr>
        <w:t xml:space="preserve"> veiklos </w:t>
      </w:r>
      <w:r w:rsidRPr="00D2088A">
        <w:rPr>
          <w:rFonts w:eastAsia="Times New Roman" w:cs="Times New Roman"/>
          <w:szCs w:val="24"/>
          <w:lang w:eastAsia="lt-LT"/>
        </w:rPr>
        <w:t xml:space="preserve">planą. </w:t>
      </w:r>
      <w:r w:rsidRPr="00B11BD6">
        <w:rPr>
          <w:rFonts w:eastAsia="Times New Roman" w:cs="Times New Roman"/>
          <w:szCs w:val="24"/>
          <w:lang w:eastAsia="lt-LT"/>
        </w:rPr>
        <w:t xml:space="preserve">Einamųjų kalendorinių metų </w:t>
      </w:r>
      <w:r w:rsidRPr="00D2088A">
        <w:rPr>
          <w:rFonts w:eastAsia="Times New Roman" w:cs="Times New Roman"/>
          <w:szCs w:val="24"/>
          <w:lang w:eastAsia="lt-LT"/>
        </w:rPr>
        <w:t>Muziejaus</w:t>
      </w:r>
      <w:r w:rsidRPr="00B11BD6">
        <w:rPr>
          <w:rFonts w:eastAsia="Times New Roman" w:cs="Times New Roman"/>
          <w:szCs w:val="24"/>
          <w:lang w:eastAsia="lt-LT"/>
        </w:rPr>
        <w:t xml:space="preserve"> veiklos </w:t>
      </w:r>
      <w:r w:rsidRPr="00D2088A">
        <w:rPr>
          <w:rFonts w:eastAsia="Times New Roman" w:cs="Times New Roman"/>
          <w:szCs w:val="24"/>
          <w:lang w:eastAsia="lt-LT"/>
        </w:rPr>
        <w:t>planą</w:t>
      </w:r>
      <w:r w:rsidRPr="00B11BD6">
        <w:rPr>
          <w:rFonts w:eastAsia="Times New Roman" w:cs="Times New Roman"/>
          <w:szCs w:val="24"/>
          <w:lang w:eastAsia="lt-LT"/>
        </w:rPr>
        <w:t xml:space="preserve"> tvirtina</w:t>
      </w:r>
      <w:r w:rsidRPr="00D2088A">
        <w:rPr>
          <w:rFonts w:eastAsia="Times New Roman" w:cs="Times New Roman"/>
          <w:szCs w:val="24"/>
          <w:lang w:eastAsia="lt-LT"/>
        </w:rPr>
        <w:t xml:space="preserve"> </w:t>
      </w:r>
      <w:r w:rsidR="00554545">
        <w:rPr>
          <w:rFonts w:eastAsia="Times New Roman" w:cs="Times New Roman"/>
          <w:szCs w:val="24"/>
          <w:lang w:eastAsia="lt-LT"/>
        </w:rPr>
        <w:t>Taurag</w:t>
      </w:r>
      <w:r w:rsidR="00554545" w:rsidRPr="00D2088A">
        <w:rPr>
          <w:rFonts w:eastAsia="Times New Roman" w:cs="Times New Roman"/>
          <w:szCs w:val="24"/>
          <w:lang w:eastAsia="lt-LT"/>
        </w:rPr>
        <w:t>ės</w:t>
      </w:r>
      <w:r w:rsidRPr="00D2088A">
        <w:rPr>
          <w:rFonts w:eastAsia="Times New Roman" w:cs="Times New Roman"/>
          <w:szCs w:val="24"/>
          <w:lang w:eastAsia="lt-LT"/>
        </w:rPr>
        <w:t xml:space="preserve"> rajono savivaldybės taryba. Muziejaus darbuotojai </w:t>
      </w:r>
      <w:r w:rsidRPr="00B11BD6">
        <w:rPr>
          <w:rFonts w:eastAsia="Times New Roman" w:cs="Times New Roman"/>
          <w:szCs w:val="24"/>
          <w:lang w:eastAsia="lt-LT"/>
        </w:rPr>
        <w:t xml:space="preserve">kasmet rengia einamųjų metų veiklos </w:t>
      </w:r>
      <w:r w:rsidRPr="00D2088A">
        <w:rPr>
          <w:rFonts w:eastAsia="Times New Roman" w:cs="Times New Roman"/>
          <w:szCs w:val="24"/>
          <w:lang w:eastAsia="lt-LT"/>
        </w:rPr>
        <w:t>planus</w:t>
      </w:r>
      <w:r w:rsidRPr="00B11BD6">
        <w:rPr>
          <w:rFonts w:eastAsia="Times New Roman" w:cs="Times New Roman"/>
          <w:szCs w:val="24"/>
          <w:lang w:eastAsia="lt-LT"/>
        </w:rPr>
        <w:t xml:space="preserve"> ir teikia </w:t>
      </w:r>
      <w:r w:rsidRPr="00D2088A">
        <w:rPr>
          <w:rFonts w:eastAsia="Times New Roman" w:cs="Times New Roman"/>
          <w:szCs w:val="24"/>
          <w:lang w:eastAsia="lt-LT"/>
        </w:rPr>
        <w:t>muziejaus</w:t>
      </w:r>
      <w:r w:rsidRPr="00B11BD6">
        <w:rPr>
          <w:rFonts w:eastAsia="Times New Roman" w:cs="Times New Roman"/>
          <w:szCs w:val="24"/>
          <w:lang w:eastAsia="lt-LT"/>
        </w:rPr>
        <w:t xml:space="preserve"> direktori</w:t>
      </w:r>
      <w:r w:rsidRPr="00D2088A">
        <w:rPr>
          <w:rFonts w:eastAsia="Times New Roman" w:cs="Times New Roman"/>
          <w:szCs w:val="24"/>
          <w:lang w:eastAsia="lt-LT"/>
        </w:rPr>
        <w:t xml:space="preserve">ui, </w:t>
      </w:r>
      <w:r w:rsidRPr="00B11BD6">
        <w:rPr>
          <w:rFonts w:eastAsia="Times New Roman" w:cs="Times New Roman"/>
          <w:szCs w:val="24"/>
          <w:lang w:eastAsia="lt-LT"/>
        </w:rPr>
        <w:t xml:space="preserve">kuris rengia </w:t>
      </w:r>
      <w:r w:rsidRPr="00D2088A">
        <w:rPr>
          <w:rFonts w:eastAsia="Times New Roman" w:cs="Times New Roman"/>
          <w:szCs w:val="24"/>
          <w:lang w:eastAsia="lt-LT"/>
        </w:rPr>
        <w:t>j</w:t>
      </w:r>
      <w:r w:rsidRPr="00B11BD6">
        <w:rPr>
          <w:rFonts w:eastAsia="Times New Roman" w:cs="Times New Roman"/>
          <w:szCs w:val="24"/>
          <w:lang w:eastAsia="lt-LT"/>
        </w:rPr>
        <w:t>ungtin</w:t>
      </w:r>
      <w:r w:rsidRPr="00D2088A">
        <w:rPr>
          <w:rFonts w:eastAsia="Times New Roman" w:cs="Times New Roman"/>
          <w:szCs w:val="24"/>
          <w:lang w:eastAsia="lt-LT"/>
        </w:rPr>
        <w:t>į</w:t>
      </w:r>
      <w:r w:rsidRPr="00B11BD6">
        <w:rPr>
          <w:rFonts w:eastAsia="Times New Roman" w:cs="Times New Roman"/>
          <w:szCs w:val="24"/>
          <w:lang w:eastAsia="lt-LT"/>
        </w:rPr>
        <w:t xml:space="preserve"> metin</w:t>
      </w:r>
      <w:r w:rsidRPr="00D2088A">
        <w:rPr>
          <w:rFonts w:eastAsia="Times New Roman" w:cs="Times New Roman"/>
          <w:szCs w:val="24"/>
          <w:lang w:eastAsia="lt-LT"/>
        </w:rPr>
        <w:t>į muziejaus</w:t>
      </w:r>
      <w:r w:rsidRPr="00B11BD6">
        <w:rPr>
          <w:rFonts w:eastAsia="Times New Roman" w:cs="Times New Roman"/>
          <w:szCs w:val="24"/>
          <w:lang w:eastAsia="lt-LT"/>
        </w:rPr>
        <w:t xml:space="preserve"> veiklos </w:t>
      </w:r>
      <w:r w:rsidRPr="00D2088A">
        <w:rPr>
          <w:rFonts w:eastAsia="Times New Roman" w:cs="Times New Roman"/>
          <w:szCs w:val="24"/>
          <w:lang w:eastAsia="lt-LT"/>
        </w:rPr>
        <w:t xml:space="preserve">planą ir teikia jį </w:t>
      </w:r>
      <w:r w:rsidR="00554545">
        <w:rPr>
          <w:rFonts w:eastAsia="Times New Roman" w:cs="Times New Roman"/>
          <w:szCs w:val="24"/>
          <w:lang w:eastAsia="lt-LT"/>
        </w:rPr>
        <w:t>Taurag</w:t>
      </w:r>
      <w:r w:rsidR="00554545" w:rsidRPr="00D2088A">
        <w:rPr>
          <w:rFonts w:eastAsia="Times New Roman" w:cs="Times New Roman"/>
          <w:szCs w:val="24"/>
          <w:lang w:eastAsia="lt-LT"/>
        </w:rPr>
        <w:t>ės</w:t>
      </w:r>
      <w:r w:rsidRPr="00D2088A">
        <w:rPr>
          <w:rFonts w:eastAsia="Times New Roman" w:cs="Times New Roman"/>
          <w:szCs w:val="24"/>
          <w:lang w:eastAsia="lt-LT"/>
        </w:rPr>
        <w:t xml:space="preserve"> rajono savivaldybės tarybai tvirtinti</w:t>
      </w:r>
      <w:r w:rsidRPr="00B11BD6">
        <w:rPr>
          <w:rFonts w:eastAsia="Times New Roman" w:cs="Times New Roman"/>
          <w:szCs w:val="24"/>
          <w:lang w:eastAsia="lt-LT"/>
        </w:rPr>
        <w:t xml:space="preserve">. </w:t>
      </w:r>
    </w:p>
    <w:p w:rsidR="00B11BD6" w:rsidRPr="00897DFC" w:rsidRDefault="00266696" w:rsidP="009815AD">
      <w:pPr>
        <w:spacing w:line="360" w:lineRule="auto"/>
        <w:jc w:val="both"/>
        <w:rPr>
          <w:rFonts w:eastAsia="Times New Roman" w:cs="Times New Roman"/>
          <w:szCs w:val="24"/>
          <w:lang w:eastAsia="lt-LT"/>
        </w:rPr>
      </w:pPr>
      <w:r w:rsidRPr="00D2088A">
        <w:rPr>
          <w:rFonts w:eastAsia="Times New Roman" w:cs="Times New Roman"/>
          <w:szCs w:val="24"/>
          <w:lang w:eastAsia="lt-LT"/>
        </w:rPr>
        <w:t xml:space="preserve">     1</w:t>
      </w:r>
      <w:r w:rsidR="00D2088A">
        <w:rPr>
          <w:rFonts w:eastAsia="Times New Roman" w:cs="Times New Roman"/>
          <w:szCs w:val="24"/>
          <w:lang w:eastAsia="lt-LT"/>
        </w:rPr>
        <w:t>5</w:t>
      </w:r>
      <w:r w:rsidRPr="00D2088A">
        <w:rPr>
          <w:rFonts w:eastAsia="Times New Roman" w:cs="Times New Roman"/>
          <w:szCs w:val="24"/>
          <w:lang w:eastAsia="lt-LT"/>
        </w:rPr>
        <w:t xml:space="preserve">. </w:t>
      </w:r>
      <w:r w:rsidRPr="00897DFC">
        <w:rPr>
          <w:rFonts w:eastAsia="Times New Roman" w:cs="Times New Roman"/>
          <w:szCs w:val="24"/>
          <w:lang w:eastAsia="lt-LT"/>
        </w:rPr>
        <w:t>Muziejaus darbuotojai</w:t>
      </w:r>
      <w:r w:rsidR="00B11BD6" w:rsidRPr="00897DFC">
        <w:rPr>
          <w:rFonts w:eastAsia="Times New Roman" w:cs="Times New Roman"/>
          <w:szCs w:val="24"/>
          <w:lang w:eastAsia="lt-LT"/>
        </w:rPr>
        <w:t xml:space="preserve"> kasmet rengia tekstines ir statistines veiklos</w:t>
      </w:r>
      <w:r w:rsidR="007B33D2" w:rsidRPr="00897DFC">
        <w:rPr>
          <w:rFonts w:eastAsia="Times New Roman" w:cs="Times New Roman"/>
          <w:szCs w:val="24"/>
          <w:lang w:eastAsia="lt-LT"/>
        </w:rPr>
        <w:t>,</w:t>
      </w:r>
      <w:r w:rsidR="00B11BD6" w:rsidRPr="00897DFC">
        <w:rPr>
          <w:rFonts w:eastAsia="Times New Roman" w:cs="Times New Roman"/>
          <w:szCs w:val="24"/>
          <w:lang w:eastAsia="lt-LT"/>
        </w:rPr>
        <w:t xml:space="preserve"> </w:t>
      </w:r>
      <w:r w:rsidR="007B33D2" w:rsidRPr="00897DFC">
        <w:rPr>
          <w:rFonts w:eastAsia="Times New Roman" w:cs="Times New Roman"/>
          <w:szCs w:val="24"/>
          <w:lang w:eastAsia="lt-LT"/>
        </w:rPr>
        <w:t xml:space="preserve">taip pat metinių užduočių </w:t>
      </w:r>
      <w:r w:rsidR="00B11BD6" w:rsidRPr="00897DFC">
        <w:rPr>
          <w:rFonts w:eastAsia="Times New Roman" w:cs="Times New Roman"/>
          <w:szCs w:val="24"/>
          <w:lang w:eastAsia="lt-LT"/>
        </w:rPr>
        <w:t>ataskaitas, teikia</w:t>
      </w:r>
      <w:r w:rsidR="00D2088A" w:rsidRPr="00897DFC">
        <w:rPr>
          <w:rFonts w:eastAsia="Times New Roman" w:cs="Times New Roman"/>
          <w:szCs w:val="24"/>
          <w:lang w:eastAsia="lt-LT"/>
        </w:rPr>
        <w:t xml:space="preserve"> </w:t>
      </w:r>
      <w:r w:rsidR="00B11BD6" w:rsidRPr="00897DFC">
        <w:rPr>
          <w:rFonts w:eastAsia="Times New Roman" w:cs="Times New Roman"/>
          <w:szCs w:val="24"/>
          <w:lang w:eastAsia="lt-LT"/>
        </w:rPr>
        <w:t xml:space="preserve">jas </w:t>
      </w:r>
      <w:r w:rsidRPr="00897DFC">
        <w:rPr>
          <w:rFonts w:eastAsia="Times New Roman" w:cs="Times New Roman"/>
          <w:szCs w:val="24"/>
          <w:lang w:eastAsia="lt-LT"/>
        </w:rPr>
        <w:t>Muziejaus</w:t>
      </w:r>
      <w:r w:rsidR="00B11BD6" w:rsidRPr="00897DFC">
        <w:rPr>
          <w:rFonts w:eastAsia="Times New Roman" w:cs="Times New Roman"/>
          <w:szCs w:val="24"/>
          <w:lang w:eastAsia="lt-LT"/>
        </w:rPr>
        <w:t xml:space="preserve"> direktoriu</w:t>
      </w:r>
      <w:r w:rsidRPr="00897DFC">
        <w:rPr>
          <w:rFonts w:eastAsia="Times New Roman" w:cs="Times New Roman"/>
          <w:szCs w:val="24"/>
          <w:lang w:eastAsia="lt-LT"/>
        </w:rPr>
        <w:t>i</w:t>
      </w:r>
      <w:r w:rsidR="00B11BD6" w:rsidRPr="00897DFC">
        <w:rPr>
          <w:rFonts w:eastAsia="Times New Roman" w:cs="Times New Roman"/>
          <w:szCs w:val="24"/>
          <w:lang w:eastAsia="lt-LT"/>
        </w:rPr>
        <w:t xml:space="preserve">, kuris parengia tekstinę </w:t>
      </w:r>
      <w:r w:rsidRPr="00897DFC">
        <w:rPr>
          <w:rFonts w:eastAsia="Times New Roman" w:cs="Times New Roman"/>
          <w:szCs w:val="24"/>
          <w:lang w:eastAsia="lt-LT"/>
        </w:rPr>
        <w:t>Muziejaus</w:t>
      </w:r>
      <w:r w:rsidR="00B11BD6" w:rsidRPr="00897DFC">
        <w:rPr>
          <w:rFonts w:eastAsia="Times New Roman" w:cs="Times New Roman"/>
          <w:szCs w:val="24"/>
          <w:lang w:eastAsia="lt-LT"/>
        </w:rPr>
        <w:t xml:space="preserve"> veiklos ataskaitą</w:t>
      </w:r>
      <w:r w:rsidRPr="00897DFC">
        <w:rPr>
          <w:rFonts w:eastAsia="Times New Roman" w:cs="Times New Roman"/>
          <w:szCs w:val="24"/>
          <w:lang w:eastAsia="lt-LT"/>
        </w:rPr>
        <w:t xml:space="preserve"> ir teikia </w:t>
      </w:r>
      <w:r w:rsidR="00554545">
        <w:rPr>
          <w:rFonts w:eastAsia="Times New Roman" w:cs="Times New Roman"/>
          <w:szCs w:val="24"/>
          <w:lang w:eastAsia="lt-LT"/>
        </w:rPr>
        <w:t>Taurag</w:t>
      </w:r>
      <w:r w:rsidR="00554545" w:rsidRPr="00D2088A">
        <w:rPr>
          <w:rFonts w:eastAsia="Times New Roman" w:cs="Times New Roman"/>
          <w:szCs w:val="24"/>
          <w:lang w:eastAsia="lt-LT"/>
        </w:rPr>
        <w:t>ės</w:t>
      </w:r>
      <w:r w:rsidRPr="00897DFC">
        <w:rPr>
          <w:rFonts w:eastAsia="Times New Roman" w:cs="Times New Roman"/>
          <w:szCs w:val="24"/>
          <w:lang w:eastAsia="lt-LT"/>
        </w:rPr>
        <w:t xml:space="preserve"> rajono savivaldybės tarybai tvirtinti.</w:t>
      </w:r>
    </w:p>
    <w:p w:rsidR="00B11BD6" w:rsidRPr="00B11BD6" w:rsidRDefault="00266696" w:rsidP="009815AD">
      <w:pPr>
        <w:spacing w:line="360" w:lineRule="auto"/>
        <w:jc w:val="both"/>
        <w:rPr>
          <w:rFonts w:eastAsia="Times New Roman" w:cs="Times New Roman"/>
          <w:szCs w:val="24"/>
          <w:lang w:eastAsia="lt-LT"/>
        </w:rPr>
      </w:pPr>
      <w:r w:rsidRPr="00D2088A">
        <w:rPr>
          <w:rFonts w:eastAsia="Times New Roman" w:cs="Times New Roman"/>
          <w:szCs w:val="24"/>
          <w:lang w:eastAsia="lt-LT"/>
        </w:rPr>
        <w:t xml:space="preserve">     </w:t>
      </w:r>
      <w:r w:rsidR="00B11BD6" w:rsidRPr="00B11BD6">
        <w:rPr>
          <w:rFonts w:eastAsia="Times New Roman" w:cs="Times New Roman"/>
          <w:szCs w:val="24"/>
          <w:lang w:eastAsia="lt-LT"/>
        </w:rPr>
        <w:t>1</w:t>
      </w:r>
      <w:r w:rsidR="00D2088A">
        <w:rPr>
          <w:rFonts w:eastAsia="Times New Roman" w:cs="Times New Roman"/>
          <w:szCs w:val="24"/>
          <w:lang w:eastAsia="lt-LT"/>
        </w:rPr>
        <w:t>6</w:t>
      </w:r>
      <w:r w:rsidR="00B11BD6" w:rsidRPr="00B11BD6">
        <w:rPr>
          <w:rFonts w:eastAsia="Times New Roman" w:cs="Times New Roman"/>
          <w:szCs w:val="24"/>
          <w:lang w:eastAsia="lt-LT"/>
        </w:rPr>
        <w:t xml:space="preserve">. </w:t>
      </w:r>
      <w:r w:rsidRPr="00D2088A">
        <w:rPr>
          <w:rFonts w:eastAsia="Times New Roman" w:cs="Times New Roman"/>
          <w:szCs w:val="24"/>
          <w:lang w:eastAsia="lt-LT"/>
        </w:rPr>
        <w:t>Muziejus</w:t>
      </w:r>
      <w:r w:rsidR="00B11BD6" w:rsidRPr="00B11BD6">
        <w:rPr>
          <w:rFonts w:eastAsia="Times New Roman" w:cs="Times New Roman"/>
          <w:szCs w:val="24"/>
          <w:lang w:eastAsia="lt-LT"/>
        </w:rPr>
        <w:t xml:space="preserve"> rengia vykdytų projektų ataskaitas ir jas pagal vykdymo sutartyje numatytas </w:t>
      </w:r>
      <w:r w:rsidR="00AE5EC0">
        <w:rPr>
          <w:rFonts w:eastAsia="Times New Roman" w:cs="Times New Roman"/>
          <w:szCs w:val="24"/>
          <w:lang w:eastAsia="lt-LT"/>
        </w:rPr>
        <w:t>s</w:t>
      </w:r>
      <w:r w:rsidR="00B11BD6" w:rsidRPr="00B11BD6">
        <w:rPr>
          <w:rFonts w:eastAsia="Times New Roman" w:cs="Times New Roman"/>
          <w:szCs w:val="24"/>
          <w:lang w:eastAsia="lt-LT"/>
        </w:rPr>
        <w:t>ąlygas teikia projektus finansavusioms institucijoms</w:t>
      </w:r>
      <w:r w:rsidRPr="00D2088A">
        <w:rPr>
          <w:rFonts w:eastAsia="Times New Roman" w:cs="Times New Roman"/>
          <w:szCs w:val="24"/>
          <w:lang w:eastAsia="lt-LT"/>
        </w:rPr>
        <w:t>.</w:t>
      </w:r>
      <w:r w:rsidR="00B11BD6" w:rsidRPr="00B11BD6">
        <w:rPr>
          <w:rFonts w:eastAsia="Times New Roman" w:cs="Times New Roman"/>
          <w:szCs w:val="24"/>
          <w:lang w:eastAsia="lt-LT"/>
        </w:rPr>
        <w:t xml:space="preserve"> </w:t>
      </w:r>
    </w:p>
    <w:p w:rsidR="00B11BD6" w:rsidRPr="00D2088A" w:rsidRDefault="00266696" w:rsidP="009815AD">
      <w:pPr>
        <w:spacing w:line="360" w:lineRule="auto"/>
        <w:jc w:val="both"/>
        <w:rPr>
          <w:rFonts w:eastAsia="Times New Roman" w:cs="Times New Roman"/>
          <w:szCs w:val="24"/>
          <w:lang w:eastAsia="lt-LT"/>
        </w:rPr>
      </w:pPr>
      <w:r w:rsidRPr="00D2088A">
        <w:rPr>
          <w:rFonts w:eastAsia="Times New Roman" w:cs="Times New Roman"/>
          <w:szCs w:val="24"/>
          <w:lang w:eastAsia="lt-LT"/>
        </w:rPr>
        <w:lastRenderedPageBreak/>
        <w:t xml:space="preserve">     </w:t>
      </w:r>
      <w:r w:rsidR="00B11BD6" w:rsidRPr="00B11BD6">
        <w:rPr>
          <w:rFonts w:eastAsia="Times New Roman" w:cs="Times New Roman"/>
          <w:szCs w:val="24"/>
          <w:lang w:eastAsia="lt-LT"/>
        </w:rPr>
        <w:t>1</w:t>
      </w:r>
      <w:r w:rsidR="00D2088A">
        <w:rPr>
          <w:rFonts w:eastAsia="Times New Roman" w:cs="Times New Roman"/>
          <w:szCs w:val="24"/>
          <w:lang w:eastAsia="lt-LT"/>
        </w:rPr>
        <w:t>7</w:t>
      </w:r>
      <w:r w:rsidR="00B11BD6" w:rsidRPr="00B11BD6">
        <w:rPr>
          <w:rFonts w:eastAsia="Times New Roman" w:cs="Times New Roman"/>
          <w:szCs w:val="24"/>
          <w:lang w:eastAsia="lt-LT"/>
        </w:rPr>
        <w:t>. Esant būtinybe</w:t>
      </w:r>
      <w:r w:rsidR="00554545">
        <w:rPr>
          <w:rFonts w:eastAsia="Times New Roman" w:cs="Times New Roman"/>
          <w:szCs w:val="24"/>
          <w:lang w:eastAsia="lt-LT"/>
        </w:rPr>
        <w:t>i</w:t>
      </w:r>
      <w:r w:rsidR="00B11BD6" w:rsidRPr="00B11BD6">
        <w:rPr>
          <w:rFonts w:eastAsia="Times New Roman" w:cs="Times New Roman"/>
          <w:szCs w:val="24"/>
          <w:lang w:eastAsia="lt-LT"/>
        </w:rPr>
        <w:t xml:space="preserve">, </w:t>
      </w:r>
      <w:r w:rsidRPr="00D2088A">
        <w:rPr>
          <w:rFonts w:eastAsia="Times New Roman" w:cs="Times New Roman"/>
          <w:szCs w:val="24"/>
          <w:lang w:eastAsia="lt-LT"/>
        </w:rPr>
        <w:t>Muziejuje</w:t>
      </w:r>
      <w:r w:rsidR="00B11BD6" w:rsidRPr="00B11BD6">
        <w:rPr>
          <w:rFonts w:eastAsia="Times New Roman" w:cs="Times New Roman"/>
          <w:szCs w:val="24"/>
          <w:lang w:eastAsia="lt-LT"/>
        </w:rPr>
        <w:t xml:space="preserve"> vyksta </w:t>
      </w:r>
      <w:r w:rsidR="00554545">
        <w:rPr>
          <w:rFonts w:eastAsia="Times New Roman" w:cs="Times New Roman"/>
          <w:szCs w:val="24"/>
          <w:lang w:eastAsia="lt-LT"/>
        </w:rPr>
        <w:t>darbuotojų</w:t>
      </w:r>
      <w:r w:rsidR="00B11BD6" w:rsidRPr="00B11BD6">
        <w:rPr>
          <w:rFonts w:eastAsia="Times New Roman" w:cs="Times New Roman"/>
          <w:szCs w:val="24"/>
          <w:lang w:eastAsia="lt-LT"/>
        </w:rPr>
        <w:t xml:space="preserve"> pasitarimai. Juos organizuoja ir veda </w:t>
      </w:r>
      <w:r w:rsidRPr="00D2088A">
        <w:rPr>
          <w:rFonts w:eastAsia="Times New Roman" w:cs="Times New Roman"/>
          <w:szCs w:val="24"/>
          <w:lang w:eastAsia="lt-LT"/>
        </w:rPr>
        <w:t>Muziejaus</w:t>
      </w:r>
      <w:r w:rsidR="00B11BD6" w:rsidRPr="00B11BD6">
        <w:rPr>
          <w:rFonts w:eastAsia="Times New Roman" w:cs="Times New Roman"/>
          <w:szCs w:val="24"/>
          <w:lang w:eastAsia="lt-LT"/>
        </w:rPr>
        <w:t xml:space="preserve"> direktorius. </w:t>
      </w:r>
    </w:p>
    <w:p w:rsidR="00437D9B" w:rsidRPr="00D2088A" w:rsidRDefault="00266696" w:rsidP="00E425FC">
      <w:pPr>
        <w:spacing w:line="360" w:lineRule="auto"/>
        <w:jc w:val="both"/>
        <w:rPr>
          <w:rFonts w:eastAsia="Times New Roman" w:cs="Times New Roman"/>
          <w:szCs w:val="24"/>
          <w:lang w:eastAsia="lt-LT"/>
        </w:rPr>
      </w:pPr>
      <w:r w:rsidRPr="00D2088A">
        <w:rPr>
          <w:rFonts w:eastAsia="Times New Roman" w:cs="Times New Roman"/>
          <w:szCs w:val="24"/>
          <w:lang w:eastAsia="lt-LT"/>
        </w:rPr>
        <w:t xml:space="preserve">     </w:t>
      </w:r>
      <w:r w:rsidR="00B11BD6" w:rsidRPr="00B11BD6">
        <w:rPr>
          <w:rFonts w:eastAsia="Times New Roman" w:cs="Times New Roman"/>
          <w:szCs w:val="24"/>
          <w:lang w:eastAsia="lt-LT"/>
        </w:rPr>
        <w:t>1</w:t>
      </w:r>
      <w:r w:rsidR="00D2088A">
        <w:rPr>
          <w:rFonts w:eastAsia="Times New Roman" w:cs="Times New Roman"/>
          <w:szCs w:val="24"/>
          <w:lang w:eastAsia="lt-LT"/>
        </w:rPr>
        <w:t>8</w:t>
      </w:r>
      <w:r w:rsidR="00B11BD6" w:rsidRPr="00B11BD6">
        <w:rPr>
          <w:rFonts w:eastAsia="Times New Roman" w:cs="Times New Roman"/>
          <w:szCs w:val="24"/>
          <w:lang w:eastAsia="lt-LT"/>
        </w:rPr>
        <w:t xml:space="preserve">. Pasitarimuose pristatomi Savininko teises ir pareigas įgyvendinančios institucijos, </w:t>
      </w:r>
      <w:r w:rsidRPr="00D2088A">
        <w:rPr>
          <w:rFonts w:eastAsia="Times New Roman" w:cs="Times New Roman"/>
          <w:szCs w:val="24"/>
          <w:lang w:eastAsia="lt-LT"/>
        </w:rPr>
        <w:t>Muziejaus</w:t>
      </w:r>
      <w:r w:rsidR="00B11BD6" w:rsidRPr="00B11BD6">
        <w:rPr>
          <w:rFonts w:eastAsia="Times New Roman" w:cs="Times New Roman"/>
          <w:szCs w:val="24"/>
          <w:lang w:eastAsia="lt-LT"/>
        </w:rPr>
        <w:t xml:space="preserve"> direktoriaus priimti teisės aktai, naujos užduotys, kitos personalo veiklos aktualijos. </w:t>
      </w:r>
    </w:p>
    <w:p w:rsidR="00B11BD6" w:rsidRPr="00B11BD6" w:rsidRDefault="00B11BD6" w:rsidP="00E425FC">
      <w:pPr>
        <w:jc w:val="both"/>
        <w:rPr>
          <w:rFonts w:eastAsia="Times New Roman" w:cs="Times New Roman"/>
          <w:szCs w:val="24"/>
          <w:lang w:eastAsia="lt-LT"/>
        </w:rPr>
      </w:pPr>
    </w:p>
    <w:p w:rsidR="00C97CE5" w:rsidRPr="00341245" w:rsidRDefault="009815AD" w:rsidP="00723177">
      <w:pPr>
        <w:pStyle w:val="Sraopastraipa"/>
        <w:numPr>
          <w:ilvl w:val="0"/>
          <w:numId w:val="2"/>
        </w:numPr>
        <w:tabs>
          <w:tab w:val="left" w:pos="1620"/>
        </w:tabs>
        <w:spacing w:line="360" w:lineRule="auto"/>
        <w:ind w:left="1854" w:right="28"/>
        <w:jc w:val="center"/>
        <w:rPr>
          <w:rFonts w:eastAsia="Times New Roman" w:cs="Times New Roman"/>
          <w:b/>
          <w:szCs w:val="24"/>
        </w:rPr>
      </w:pPr>
      <w:r w:rsidRPr="00341245">
        <w:rPr>
          <w:rFonts w:eastAsia="Times New Roman" w:cs="Times New Roman"/>
          <w:b/>
          <w:szCs w:val="24"/>
        </w:rPr>
        <w:t>D</w:t>
      </w:r>
      <w:r w:rsidR="003D2D8D" w:rsidRPr="00341245">
        <w:rPr>
          <w:rFonts w:eastAsia="Times New Roman" w:cs="Times New Roman"/>
          <w:b/>
          <w:szCs w:val="24"/>
        </w:rPr>
        <w:t>ARBUOTOJŲ PRIĖMIM</w:t>
      </w:r>
      <w:r w:rsidR="00E425FC" w:rsidRPr="00341245">
        <w:rPr>
          <w:rFonts w:eastAsia="Times New Roman" w:cs="Times New Roman"/>
          <w:b/>
          <w:szCs w:val="24"/>
        </w:rPr>
        <w:t>O</w:t>
      </w:r>
      <w:r w:rsidR="003D2D8D" w:rsidRPr="00341245">
        <w:rPr>
          <w:rFonts w:eastAsia="Times New Roman" w:cs="Times New Roman"/>
          <w:b/>
          <w:szCs w:val="24"/>
        </w:rPr>
        <w:t>, PERKĖLIM</w:t>
      </w:r>
      <w:r w:rsidR="00E425FC" w:rsidRPr="00341245">
        <w:rPr>
          <w:rFonts w:eastAsia="Times New Roman" w:cs="Times New Roman"/>
          <w:b/>
          <w:szCs w:val="24"/>
        </w:rPr>
        <w:t>O</w:t>
      </w:r>
      <w:r w:rsidR="003D2D8D" w:rsidRPr="00341245">
        <w:rPr>
          <w:rFonts w:eastAsia="Times New Roman" w:cs="Times New Roman"/>
          <w:b/>
          <w:szCs w:val="24"/>
        </w:rPr>
        <w:t xml:space="preserve"> Į KITAS PAREIGAS IR ATLEIDIM</w:t>
      </w:r>
      <w:r w:rsidR="00E425FC" w:rsidRPr="00341245">
        <w:rPr>
          <w:rFonts w:eastAsia="Times New Roman" w:cs="Times New Roman"/>
          <w:b/>
          <w:szCs w:val="24"/>
        </w:rPr>
        <w:t>O</w:t>
      </w:r>
      <w:r w:rsidR="003D2D8D" w:rsidRPr="00341245">
        <w:rPr>
          <w:rFonts w:eastAsia="Times New Roman" w:cs="Times New Roman"/>
          <w:b/>
          <w:szCs w:val="24"/>
        </w:rPr>
        <w:t xml:space="preserve"> IŠ DARBO</w:t>
      </w:r>
      <w:r w:rsidR="00E425FC" w:rsidRPr="00341245">
        <w:rPr>
          <w:rFonts w:eastAsia="Times New Roman" w:cs="Times New Roman"/>
          <w:b/>
          <w:szCs w:val="24"/>
        </w:rPr>
        <w:t xml:space="preserve"> </w:t>
      </w:r>
      <w:r w:rsidR="00C97CE5" w:rsidRPr="00341245">
        <w:rPr>
          <w:rFonts w:eastAsia="Times New Roman" w:cs="Times New Roman"/>
          <w:b/>
          <w:szCs w:val="24"/>
        </w:rPr>
        <w:t>TVARKA</w:t>
      </w:r>
    </w:p>
    <w:p w:rsidR="00E425FC" w:rsidRPr="00E425FC" w:rsidRDefault="00E425FC" w:rsidP="00E425FC">
      <w:pPr>
        <w:pStyle w:val="Sraopastraipa"/>
        <w:tabs>
          <w:tab w:val="left" w:pos="1620"/>
        </w:tabs>
        <w:spacing w:line="360" w:lineRule="auto"/>
        <w:ind w:left="1080" w:right="26"/>
        <w:jc w:val="both"/>
        <w:rPr>
          <w:rFonts w:eastAsia="Times New Roman" w:cs="Times New Roman"/>
          <w:b/>
          <w:szCs w:val="24"/>
        </w:rPr>
      </w:pPr>
    </w:p>
    <w:p w:rsidR="00C97CE5" w:rsidRPr="00E425FC" w:rsidRDefault="00C97CE5" w:rsidP="00DD2F9B">
      <w:pPr>
        <w:pStyle w:val="Sraopastraipa"/>
        <w:numPr>
          <w:ilvl w:val="0"/>
          <w:numId w:val="4"/>
        </w:numPr>
        <w:spacing w:line="360" w:lineRule="auto"/>
        <w:ind w:right="26"/>
        <w:jc w:val="both"/>
        <w:rPr>
          <w:rFonts w:eastAsia="Times New Roman" w:cs="Times New Roman"/>
          <w:szCs w:val="24"/>
        </w:rPr>
      </w:pPr>
      <w:r w:rsidRPr="00E425FC">
        <w:rPr>
          <w:rFonts w:eastAsia="Times New Roman" w:cs="Times New Roman"/>
          <w:szCs w:val="24"/>
        </w:rPr>
        <w:t xml:space="preserve">Darbuotojai į darbą (pareigas) priimami pagal LR darbo kodekso II d. II skyr. </w:t>
      </w:r>
      <w:r w:rsidR="00DA50FA" w:rsidRPr="00E425FC">
        <w:rPr>
          <w:rFonts w:eastAsia="Times New Roman" w:cs="Times New Roman"/>
          <w:szCs w:val="24"/>
        </w:rPr>
        <w:t>nuostatas.</w:t>
      </w:r>
    </w:p>
    <w:p w:rsidR="00C97CE5" w:rsidRPr="00D2088A" w:rsidRDefault="00C97CE5" w:rsidP="00E425FC">
      <w:pPr>
        <w:tabs>
          <w:tab w:val="num" w:pos="1695"/>
        </w:tabs>
        <w:spacing w:line="360" w:lineRule="auto"/>
        <w:ind w:right="26"/>
        <w:jc w:val="both"/>
        <w:rPr>
          <w:rFonts w:eastAsia="Times New Roman" w:cs="Times New Roman"/>
          <w:szCs w:val="24"/>
        </w:rPr>
      </w:pPr>
      <w:r w:rsidRPr="00D2088A">
        <w:rPr>
          <w:rFonts w:eastAsia="Times New Roman" w:cs="Times New Roman"/>
          <w:szCs w:val="24"/>
        </w:rPr>
        <w:t>Priėmimas į darbą įforminamas darbo sutartimi. Darbo sutartimi darbuotojas ir darbdavys susitaria, kad darbuotojas įsipareigoja dirbti tam tikros profesijos, specialybės, kvalifikacijos darbą arba eiti tam tikras pareigas paklusdamas darbovietėje nustatytai darbo tvarkai, o darbdavys įsipareigoja suteikti darbuotojui sutartyje nustatytą darbą, mokėti darbuotojui sulygtą darbo užmokestį ir užtikrinti darbo sąlygas.</w:t>
      </w:r>
    </w:p>
    <w:p w:rsidR="00DA50FA" w:rsidRPr="00E425FC" w:rsidRDefault="00C97CE5" w:rsidP="00723177">
      <w:pPr>
        <w:pStyle w:val="Sraopastraipa"/>
        <w:numPr>
          <w:ilvl w:val="0"/>
          <w:numId w:val="4"/>
        </w:numPr>
        <w:tabs>
          <w:tab w:val="num" w:pos="1695"/>
        </w:tabs>
        <w:spacing w:line="360" w:lineRule="auto"/>
        <w:ind w:right="26"/>
        <w:jc w:val="both"/>
        <w:rPr>
          <w:rFonts w:eastAsia="Times New Roman" w:cs="Times New Roman"/>
          <w:szCs w:val="24"/>
        </w:rPr>
      </w:pPr>
      <w:r w:rsidRPr="00E425FC">
        <w:rPr>
          <w:rFonts w:eastAsia="Times New Roman" w:cs="Times New Roman"/>
          <w:szCs w:val="24"/>
        </w:rPr>
        <w:t xml:space="preserve">Priimdamas, perkeldamas ar atleisdamas darbuotojus darbdavys vadovaujasi LR Darbo </w:t>
      </w:r>
    </w:p>
    <w:p w:rsidR="00C97CE5" w:rsidRPr="00D2088A" w:rsidRDefault="00C97CE5" w:rsidP="00E425FC">
      <w:pPr>
        <w:tabs>
          <w:tab w:val="num" w:pos="1695"/>
        </w:tabs>
        <w:spacing w:line="360" w:lineRule="auto"/>
        <w:ind w:right="26"/>
        <w:jc w:val="both"/>
        <w:rPr>
          <w:rFonts w:eastAsia="Times New Roman" w:cs="Times New Roman"/>
          <w:szCs w:val="24"/>
        </w:rPr>
      </w:pPr>
      <w:r w:rsidRPr="00D2088A">
        <w:rPr>
          <w:rFonts w:eastAsia="Times New Roman" w:cs="Times New Roman"/>
          <w:szCs w:val="24"/>
        </w:rPr>
        <w:t xml:space="preserve">kodeksu, </w:t>
      </w:r>
      <w:r w:rsidR="00DA50FA" w:rsidRPr="00D2088A">
        <w:rPr>
          <w:rFonts w:eastAsia="Times New Roman" w:cs="Times New Roman"/>
          <w:szCs w:val="24"/>
        </w:rPr>
        <w:t>d</w:t>
      </w:r>
      <w:r w:rsidRPr="00D2088A">
        <w:rPr>
          <w:rFonts w:eastAsia="Times New Roman" w:cs="Times New Roman"/>
          <w:szCs w:val="24"/>
        </w:rPr>
        <w:t>arbuotojų saugos ir sveikatos</w:t>
      </w:r>
      <w:r w:rsidR="00DA50FA" w:rsidRPr="00D2088A">
        <w:rPr>
          <w:rFonts w:eastAsia="Times New Roman" w:cs="Times New Roman"/>
          <w:szCs w:val="24"/>
        </w:rPr>
        <w:t xml:space="preserve"> nuostatomis</w:t>
      </w:r>
      <w:r w:rsidRPr="00D2088A">
        <w:rPr>
          <w:rFonts w:eastAsia="Times New Roman" w:cs="Times New Roman"/>
          <w:szCs w:val="24"/>
        </w:rPr>
        <w:t xml:space="preserve"> ir kitais įstatymais bei norminiais</w:t>
      </w:r>
      <w:r w:rsidR="00DA50FA" w:rsidRPr="00D2088A">
        <w:rPr>
          <w:rFonts w:eastAsia="Times New Roman" w:cs="Times New Roman"/>
          <w:szCs w:val="24"/>
        </w:rPr>
        <w:t xml:space="preserve"> teisės</w:t>
      </w:r>
      <w:r w:rsidRPr="00D2088A">
        <w:rPr>
          <w:rFonts w:eastAsia="Times New Roman" w:cs="Times New Roman"/>
          <w:szCs w:val="24"/>
        </w:rPr>
        <w:t xml:space="preserve"> aktais, </w:t>
      </w:r>
      <w:r w:rsidR="00DA50FA" w:rsidRPr="00D2088A">
        <w:rPr>
          <w:rFonts w:eastAsia="Times New Roman" w:cs="Times New Roman"/>
          <w:szCs w:val="24"/>
        </w:rPr>
        <w:t xml:space="preserve">įstaigos </w:t>
      </w:r>
      <w:r w:rsidRPr="00D2088A">
        <w:rPr>
          <w:rFonts w:eastAsia="Times New Roman" w:cs="Times New Roman"/>
          <w:szCs w:val="24"/>
        </w:rPr>
        <w:t>nuostatais, nutarimais, pareiginiais nuostatais.</w:t>
      </w:r>
    </w:p>
    <w:p w:rsidR="00DA50FA" w:rsidRPr="00D2088A" w:rsidRDefault="00C97CE5" w:rsidP="00723177">
      <w:pPr>
        <w:pStyle w:val="Sraopastraipa"/>
        <w:numPr>
          <w:ilvl w:val="0"/>
          <w:numId w:val="4"/>
        </w:numPr>
        <w:tabs>
          <w:tab w:val="left" w:pos="1440"/>
        </w:tabs>
        <w:spacing w:line="360" w:lineRule="auto"/>
        <w:ind w:right="26"/>
        <w:jc w:val="both"/>
        <w:rPr>
          <w:rFonts w:eastAsia="Times New Roman" w:cs="Times New Roman"/>
          <w:szCs w:val="24"/>
        </w:rPr>
      </w:pPr>
      <w:r w:rsidRPr="00D2088A">
        <w:rPr>
          <w:rFonts w:eastAsia="Times New Roman" w:cs="Times New Roman"/>
          <w:szCs w:val="24"/>
        </w:rPr>
        <w:t xml:space="preserve">Darbo sutartis laikoma sudaryta, kai darbuotojas ir darbdavys susitaria dėl būtinųjų darbo </w:t>
      </w:r>
    </w:p>
    <w:p w:rsidR="00C97CE5" w:rsidRPr="00D2088A" w:rsidRDefault="00C97CE5" w:rsidP="00E425FC">
      <w:pPr>
        <w:tabs>
          <w:tab w:val="left" w:pos="1440"/>
        </w:tabs>
        <w:spacing w:line="360" w:lineRule="auto"/>
        <w:ind w:right="26"/>
        <w:jc w:val="both"/>
        <w:rPr>
          <w:rFonts w:eastAsia="Times New Roman" w:cs="Times New Roman"/>
          <w:szCs w:val="24"/>
        </w:rPr>
      </w:pPr>
      <w:r w:rsidRPr="00D2088A">
        <w:rPr>
          <w:rFonts w:eastAsia="Times New Roman" w:cs="Times New Roman"/>
          <w:szCs w:val="24"/>
        </w:rPr>
        <w:t>sąlygų:</w:t>
      </w:r>
    </w:p>
    <w:p w:rsidR="00C97CE5" w:rsidRPr="00C97CE5" w:rsidRDefault="00DA50FA" w:rsidP="00E425FC">
      <w:pPr>
        <w:tabs>
          <w:tab w:val="left" w:pos="1440"/>
        </w:tabs>
        <w:spacing w:line="360" w:lineRule="auto"/>
        <w:ind w:right="26"/>
        <w:jc w:val="both"/>
        <w:rPr>
          <w:rFonts w:eastAsia="Times New Roman" w:cs="Times New Roman"/>
          <w:szCs w:val="24"/>
        </w:rPr>
      </w:pPr>
      <w:r w:rsidRPr="00D2088A">
        <w:rPr>
          <w:rFonts w:eastAsia="Times New Roman" w:cs="Times New Roman"/>
          <w:szCs w:val="24"/>
        </w:rPr>
        <w:t xml:space="preserve">     2</w:t>
      </w:r>
      <w:r w:rsidR="00DD2F9B">
        <w:rPr>
          <w:rFonts w:eastAsia="Times New Roman" w:cs="Times New Roman"/>
          <w:szCs w:val="24"/>
        </w:rPr>
        <w:t>1</w:t>
      </w:r>
      <w:r w:rsidRPr="00D2088A">
        <w:rPr>
          <w:rFonts w:eastAsia="Times New Roman" w:cs="Times New Roman"/>
          <w:szCs w:val="24"/>
        </w:rPr>
        <w:t>.</w:t>
      </w:r>
      <w:r w:rsidR="00C97CE5" w:rsidRPr="00C97CE5">
        <w:rPr>
          <w:rFonts w:eastAsia="Times New Roman" w:cs="Times New Roman"/>
          <w:szCs w:val="24"/>
        </w:rPr>
        <w:t>1.darbuotojo darbo vietos, kurioje darbuotojas atlieka pareiginiuose nuostatuose nustatytas pareigas;</w:t>
      </w:r>
    </w:p>
    <w:p w:rsidR="00C97CE5" w:rsidRPr="00C97CE5" w:rsidRDefault="00DA50FA" w:rsidP="00E425FC">
      <w:pPr>
        <w:tabs>
          <w:tab w:val="left" w:pos="1440"/>
        </w:tabs>
        <w:spacing w:line="360" w:lineRule="auto"/>
        <w:ind w:right="26"/>
        <w:jc w:val="both"/>
        <w:rPr>
          <w:rFonts w:eastAsia="Times New Roman" w:cs="Times New Roman"/>
          <w:szCs w:val="24"/>
        </w:rPr>
      </w:pPr>
      <w:r w:rsidRPr="00D2088A">
        <w:rPr>
          <w:rFonts w:eastAsia="Times New Roman" w:cs="Times New Roman"/>
          <w:szCs w:val="24"/>
        </w:rPr>
        <w:t xml:space="preserve">     2</w:t>
      </w:r>
      <w:r w:rsidR="00DD2F9B">
        <w:rPr>
          <w:rFonts w:eastAsia="Times New Roman" w:cs="Times New Roman"/>
          <w:szCs w:val="24"/>
        </w:rPr>
        <w:t>1</w:t>
      </w:r>
      <w:r w:rsidR="00C97CE5" w:rsidRPr="00C97CE5">
        <w:rPr>
          <w:rFonts w:eastAsia="Times New Roman" w:cs="Times New Roman"/>
          <w:szCs w:val="24"/>
        </w:rPr>
        <w:t>.2.darbo funkcijų (tam tikros profesijos, specialybės, kvalifikacijos arba tam tikrų pareigų);</w:t>
      </w:r>
    </w:p>
    <w:p w:rsidR="00C97CE5" w:rsidRPr="00C97CE5" w:rsidRDefault="00DA50FA" w:rsidP="00E425FC">
      <w:pPr>
        <w:tabs>
          <w:tab w:val="left" w:pos="1440"/>
        </w:tabs>
        <w:spacing w:line="360" w:lineRule="auto"/>
        <w:ind w:right="26"/>
        <w:jc w:val="both"/>
        <w:rPr>
          <w:rFonts w:eastAsia="Times New Roman" w:cs="Times New Roman"/>
          <w:szCs w:val="24"/>
        </w:rPr>
      </w:pPr>
      <w:r w:rsidRPr="00D2088A">
        <w:rPr>
          <w:rFonts w:eastAsia="Times New Roman" w:cs="Times New Roman"/>
          <w:szCs w:val="24"/>
        </w:rPr>
        <w:t xml:space="preserve">     2</w:t>
      </w:r>
      <w:r w:rsidR="00DD2F9B">
        <w:rPr>
          <w:rFonts w:eastAsia="Times New Roman" w:cs="Times New Roman"/>
          <w:szCs w:val="24"/>
        </w:rPr>
        <w:t>1</w:t>
      </w:r>
      <w:r w:rsidR="00C97CE5" w:rsidRPr="00C97CE5">
        <w:rPr>
          <w:rFonts w:eastAsia="Times New Roman" w:cs="Times New Roman"/>
          <w:szCs w:val="24"/>
        </w:rPr>
        <w:t>.3.darbo apmokėjimo sąlygų (darbo užmokesčio sistemos, darbo užmokesčio dydžio, mokėjimo tvarkos ir kt.).</w:t>
      </w:r>
    </w:p>
    <w:p w:rsidR="00C97CE5" w:rsidRPr="00D2088A" w:rsidRDefault="00DA50FA" w:rsidP="00723177">
      <w:pPr>
        <w:pStyle w:val="Sraopastraipa"/>
        <w:numPr>
          <w:ilvl w:val="0"/>
          <w:numId w:val="4"/>
        </w:numPr>
        <w:tabs>
          <w:tab w:val="left" w:pos="1440"/>
        </w:tabs>
        <w:spacing w:line="360" w:lineRule="auto"/>
        <w:ind w:right="26"/>
        <w:jc w:val="both"/>
        <w:rPr>
          <w:rFonts w:eastAsia="Times New Roman" w:cs="Times New Roman"/>
          <w:szCs w:val="24"/>
        </w:rPr>
      </w:pPr>
      <w:r w:rsidRPr="00D2088A">
        <w:rPr>
          <w:rFonts w:eastAsia="Times New Roman" w:cs="Times New Roman"/>
          <w:szCs w:val="24"/>
        </w:rPr>
        <w:t xml:space="preserve"> </w:t>
      </w:r>
      <w:r w:rsidR="00C97CE5" w:rsidRPr="00D2088A">
        <w:rPr>
          <w:rFonts w:eastAsia="Times New Roman" w:cs="Times New Roman"/>
          <w:szCs w:val="24"/>
        </w:rPr>
        <w:t>Šalių susitarimu gali būti sutartos ir kitos darbo sąlygos:</w:t>
      </w:r>
    </w:p>
    <w:p w:rsidR="00C97CE5" w:rsidRPr="00C97CE5" w:rsidRDefault="00DA50FA" w:rsidP="00E425FC">
      <w:pPr>
        <w:tabs>
          <w:tab w:val="left" w:pos="1440"/>
        </w:tabs>
        <w:spacing w:line="360" w:lineRule="auto"/>
        <w:ind w:right="26"/>
        <w:jc w:val="both"/>
        <w:rPr>
          <w:rFonts w:eastAsia="Times New Roman" w:cs="Times New Roman"/>
          <w:szCs w:val="24"/>
        </w:rPr>
      </w:pPr>
      <w:r w:rsidRPr="00D2088A">
        <w:rPr>
          <w:rFonts w:eastAsia="Times New Roman" w:cs="Times New Roman"/>
          <w:szCs w:val="24"/>
        </w:rPr>
        <w:t xml:space="preserve">      2</w:t>
      </w:r>
      <w:r w:rsidR="00DD2F9B">
        <w:rPr>
          <w:rFonts w:eastAsia="Times New Roman" w:cs="Times New Roman"/>
          <w:szCs w:val="24"/>
        </w:rPr>
        <w:t>2</w:t>
      </w:r>
      <w:r w:rsidR="00C97CE5" w:rsidRPr="00C97CE5">
        <w:rPr>
          <w:rFonts w:eastAsia="Times New Roman" w:cs="Times New Roman"/>
          <w:szCs w:val="24"/>
        </w:rPr>
        <w:t>.1.</w:t>
      </w:r>
      <w:r w:rsidR="00412782">
        <w:rPr>
          <w:rFonts w:eastAsia="Times New Roman" w:cs="Times New Roman"/>
          <w:szCs w:val="24"/>
        </w:rPr>
        <w:t xml:space="preserve"> </w:t>
      </w:r>
      <w:r w:rsidR="00C97CE5" w:rsidRPr="00C97CE5">
        <w:rPr>
          <w:rFonts w:eastAsia="Times New Roman" w:cs="Times New Roman"/>
          <w:szCs w:val="24"/>
        </w:rPr>
        <w:t>dėl sutarties termino (terminuota, neterminuota, laikina, sezoninė);</w:t>
      </w:r>
    </w:p>
    <w:p w:rsidR="00C97CE5" w:rsidRPr="00C97CE5" w:rsidRDefault="00DA50FA" w:rsidP="00E425FC">
      <w:pPr>
        <w:tabs>
          <w:tab w:val="left" w:pos="1440"/>
        </w:tabs>
        <w:spacing w:line="360" w:lineRule="auto"/>
        <w:ind w:right="26"/>
        <w:jc w:val="both"/>
        <w:rPr>
          <w:rFonts w:eastAsia="Times New Roman" w:cs="Times New Roman"/>
          <w:szCs w:val="24"/>
        </w:rPr>
      </w:pPr>
      <w:r w:rsidRPr="00D2088A">
        <w:rPr>
          <w:rFonts w:eastAsia="Times New Roman" w:cs="Times New Roman"/>
          <w:szCs w:val="24"/>
        </w:rPr>
        <w:t xml:space="preserve">      2</w:t>
      </w:r>
      <w:r w:rsidR="00DD2F9B">
        <w:rPr>
          <w:rFonts w:eastAsia="Times New Roman" w:cs="Times New Roman"/>
          <w:szCs w:val="24"/>
        </w:rPr>
        <w:t>2</w:t>
      </w:r>
      <w:r w:rsidR="00C97CE5" w:rsidRPr="00C97CE5">
        <w:rPr>
          <w:rFonts w:eastAsia="Times New Roman" w:cs="Times New Roman"/>
          <w:szCs w:val="24"/>
        </w:rPr>
        <w:t>.2. dėl išbandymo;</w:t>
      </w:r>
    </w:p>
    <w:p w:rsidR="00C97CE5" w:rsidRPr="00E425FC" w:rsidRDefault="00E425FC" w:rsidP="00E425FC">
      <w:pPr>
        <w:tabs>
          <w:tab w:val="left" w:pos="900"/>
        </w:tabs>
        <w:spacing w:line="360" w:lineRule="auto"/>
        <w:ind w:left="360" w:right="26"/>
        <w:jc w:val="both"/>
        <w:rPr>
          <w:rFonts w:eastAsia="Times New Roman" w:cs="Times New Roman"/>
          <w:szCs w:val="24"/>
        </w:rPr>
      </w:pPr>
      <w:r>
        <w:rPr>
          <w:rFonts w:eastAsia="Times New Roman" w:cs="Times New Roman"/>
          <w:szCs w:val="24"/>
        </w:rPr>
        <w:t>2</w:t>
      </w:r>
      <w:r w:rsidR="00DD2F9B">
        <w:rPr>
          <w:rFonts w:eastAsia="Times New Roman" w:cs="Times New Roman"/>
          <w:szCs w:val="24"/>
        </w:rPr>
        <w:t>2</w:t>
      </w:r>
      <w:r>
        <w:rPr>
          <w:rFonts w:eastAsia="Times New Roman" w:cs="Times New Roman"/>
          <w:szCs w:val="24"/>
        </w:rPr>
        <w:t>.3.</w:t>
      </w:r>
      <w:r w:rsidR="00DA50FA" w:rsidRPr="00E425FC">
        <w:rPr>
          <w:rFonts w:eastAsia="Times New Roman" w:cs="Times New Roman"/>
          <w:szCs w:val="24"/>
        </w:rPr>
        <w:t xml:space="preserve"> </w:t>
      </w:r>
      <w:r w:rsidR="00C97CE5" w:rsidRPr="00E425FC">
        <w:rPr>
          <w:rFonts w:eastAsia="Times New Roman" w:cs="Times New Roman"/>
          <w:szCs w:val="24"/>
        </w:rPr>
        <w:t>ne visos darbo dienos ar savaitės;</w:t>
      </w:r>
    </w:p>
    <w:p w:rsidR="00C97CE5" w:rsidRPr="00C97CE5" w:rsidRDefault="00DA50FA" w:rsidP="00E425FC">
      <w:pPr>
        <w:tabs>
          <w:tab w:val="left" w:pos="900"/>
        </w:tabs>
        <w:spacing w:line="360" w:lineRule="auto"/>
        <w:ind w:right="26"/>
        <w:jc w:val="both"/>
        <w:rPr>
          <w:rFonts w:eastAsia="Times New Roman" w:cs="Times New Roman"/>
          <w:szCs w:val="24"/>
        </w:rPr>
      </w:pPr>
      <w:r w:rsidRPr="00D2088A">
        <w:rPr>
          <w:rFonts w:eastAsia="Times New Roman" w:cs="Times New Roman"/>
          <w:szCs w:val="24"/>
        </w:rPr>
        <w:t xml:space="preserve">      2</w:t>
      </w:r>
      <w:r w:rsidR="00DD2F9B">
        <w:rPr>
          <w:rFonts w:eastAsia="Times New Roman" w:cs="Times New Roman"/>
          <w:szCs w:val="24"/>
        </w:rPr>
        <w:t>2</w:t>
      </w:r>
      <w:r w:rsidRPr="00D2088A">
        <w:rPr>
          <w:rFonts w:eastAsia="Times New Roman" w:cs="Times New Roman"/>
          <w:szCs w:val="24"/>
        </w:rPr>
        <w:t>.4.</w:t>
      </w:r>
      <w:r w:rsidR="00C97CE5" w:rsidRPr="00C97CE5">
        <w:rPr>
          <w:rFonts w:eastAsia="Times New Roman" w:cs="Times New Roman"/>
          <w:szCs w:val="24"/>
        </w:rPr>
        <w:t xml:space="preserve"> dėl papildomo darbo, antraeilių pareigų;</w:t>
      </w:r>
    </w:p>
    <w:p w:rsidR="00C97CE5" w:rsidRPr="00C97CE5" w:rsidRDefault="00DA50FA" w:rsidP="00E425FC">
      <w:pPr>
        <w:tabs>
          <w:tab w:val="num" w:pos="360"/>
          <w:tab w:val="left" w:pos="1440"/>
        </w:tabs>
        <w:spacing w:line="360" w:lineRule="auto"/>
        <w:ind w:right="26"/>
        <w:jc w:val="both"/>
        <w:rPr>
          <w:rFonts w:eastAsia="Times New Roman" w:cs="Times New Roman"/>
          <w:szCs w:val="24"/>
        </w:rPr>
      </w:pPr>
      <w:r w:rsidRPr="00D2088A">
        <w:rPr>
          <w:rFonts w:eastAsia="Times New Roman" w:cs="Times New Roman"/>
          <w:szCs w:val="24"/>
        </w:rPr>
        <w:t xml:space="preserve">      2</w:t>
      </w:r>
      <w:r w:rsidR="00DD2F9B">
        <w:rPr>
          <w:rFonts w:eastAsia="Times New Roman" w:cs="Times New Roman"/>
          <w:szCs w:val="24"/>
        </w:rPr>
        <w:t>3</w:t>
      </w:r>
      <w:r w:rsidRPr="00D2088A">
        <w:rPr>
          <w:rFonts w:eastAsia="Times New Roman" w:cs="Times New Roman"/>
          <w:szCs w:val="24"/>
        </w:rPr>
        <w:t xml:space="preserve">. </w:t>
      </w:r>
      <w:r w:rsidR="00C97CE5" w:rsidRPr="00C97CE5">
        <w:rPr>
          <w:rFonts w:eastAsia="Times New Roman" w:cs="Times New Roman"/>
          <w:szCs w:val="24"/>
        </w:rPr>
        <w:t>Priimamasis į darbą asmuo turi pateikti:</w:t>
      </w:r>
    </w:p>
    <w:p w:rsidR="00C97CE5" w:rsidRPr="00E425FC" w:rsidRDefault="00E425FC" w:rsidP="00E425FC">
      <w:pPr>
        <w:tabs>
          <w:tab w:val="left" w:pos="1440"/>
        </w:tabs>
        <w:spacing w:line="360" w:lineRule="auto"/>
        <w:ind w:left="360" w:right="26"/>
        <w:jc w:val="both"/>
        <w:rPr>
          <w:rFonts w:eastAsia="Times New Roman" w:cs="Times New Roman"/>
          <w:szCs w:val="24"/>
        </w:rPr>
      </w:pPr>
      <w:r>
        <w:rPr>
          <w:rFonts w:eastAsia="Times New Roman" w:cs="Times New Roman"/>
          <w:szCs w:val="24"/>
        </w:rPr>
        <w:t>2</w:t>
      </w:r>
      <w:r w:rsidR="00DD2F9B">
        <w:rPr>
          <w:rFonts w:eastAsia="Times New Roman" w:cs="Times New Roman"/>
          <w:szCs w:val="24"/>
        </w:rPr>
        <w:t>3</w:t>
      </w:r>
      <w:r>
        <w:rPr>
          <w:rFonts w:eastAsia="Times New Roman" w:cs="Times New Roman"/>
          <w:szCs w:val="24"/>
        </w:rPr>
        <w:t>.1.</w:t>
      </w:r>
      <w:r w:rsidR="00DA50FA" w:rsidRPr="00E425FC">
        <w:rPr>
          <w:rFonts w:eastAsia="Times New Roman" w:cs="Times New Roman"/>
          <w:szCs w:val="24"/>
        </w:rPr>
        <w:t xml:space="preserve"> </w:t>
      </w:r>
      <w:r w:rsidR="00C97CE5" w:rsidRPr="00E425FC">
        <w:rPr>
          <w:rFonts w:eastAsia="Times New Roman" w:cs="Times New Roman"/>
          <w:szCs w:val="24"/>
        </w:rPr>
        <w:t>asmens tapatybę patvirtinantį dokumentą;</w:t>
      </w:r>
    </w:p>
    <w:p w:rsidR="00C97CE5" w:rsidRPr="00C97CE5" w:rsidRDefault="00DA50FA" w:rsidP="00E425FC">
      <w:pPr>
        <w:tabs>
          <w:tab w:val="left" w:pos="1440"/>
        </w:tabs>
        <w:spacing w:line="360" w:lineRule="auto"/>
        <w:ind w:right="26"/>
        <w:jc w:val="both"/>
        <w:rPr>
          <w:rFonts w:eastAsia="Times New Roman" w:cs="Times New Roman"/>
          <w:szCs w:val="24"/>
        </w:rPr>
      </w:pPr>
      <w:r w:rsidRPr="00D2088A">
        <w:rPr>
          <w:rFonts w:eastAsia="Times New Roman" w:cs="Times New Roman"/>
          <w:szCs w:val="24"/>
        </w:rPr>
        <w:t xml:space="preserve">      2</w:t>
      </w:r>
      <w:r w:rsidR="00DD2F9B">
        <w:rPr>
          <w:rFonts w:eastAsia="Times New Roman" w:cs="Times New Roman"/>
          <w:szCs w:val="24"/>
        </w:rPr>
        <w:t>3</w:t>
      </w:r>
      <w:r w:rsidRPr="00D2088A">
        <w:rPr>
          <w:rFonts w:eastAsia="Times New Roman" w:cs="Times New Roman"/>
          <w:szCs w:val="24"/>
        </w:rPr>
        <w:t>.2.</w:t>
      </w:r>
      <w:r w:rsidR="00C97CE5" w:rsidRPr="00C97CE5">
        <w:rPr>
          <w:rFonts w:eastAsia="Times New Roman" w:cs="Times New Roman"/>
          <w:szCs w:val="24"/>
        </w:rPr>
        <w:t xml:space="preserve"> valstybinio socialinio draudimo pažymėjimą;</w:t>
      </w:r>
    </w:p>
    <w:p w:rsidR="00DA50FA" w:rsidRPr="00D2088A" w:rsidRDefault="00DA50FA" w:rsidP="00E425FC">
      <w:pPr>
        <w:tabs>
          <w:tab w:val="left" w:pos="1440"/>
        </w:tabs>
        <w:spacing w:line="360" w:lineRule="auto"/>
        <w:ind w:right="26"/>
        <w:jc w:val="both"/>
        <w:rPr>
          <w:rFonts w:eastAsia="Times New Roman" w:cs="Times New Roman"/>
          <w:szCs w:val="24"/>
        </w:rPr>
      </w:pPr>
      <w:r w:rsidRPr="00D2088A">
        <w:rPr>
          <w:rFonts w:eastAsia="Times New Roman" w:cs="Times New Roman"/>
          <w:szCs w:val="24"/>
        </w:rPr>
        <w:t xml:space="preserve">      2</w:t>
      </w:r>
      <w:r w:rsidR="00DD2F9B">
        <w:rPr>
          <w:rFonts w:eastAsia="Times New Roman" w:cs="Times New Roman"/>
          <w:szCs w:val="24"/>
        </w:rPr>
        <w:t>3</w:t>
      </w:r>
      <w:r w:rsidRPr="00D2088A">
        <w:rPr>
          <w:rFonts w:eastAsia="Times New Roman" w:cs="Times New Roman"/>
          <w:szCs w:val="24"/>
        </w:rPr>
        <w:t>.3.</w:t>
      </w:r>
      <w:r w:rsidR="00C97CE5" w:rsidRPr="00C97CE5">
        <w:rPr>
          <w:rFonts w:eastAsia="Times New Roman" w:cs="Times New Roman"/>
          <w:szCs w:val="24"/>
        </w:rPr>
        <w:t xml:space="preserve"> išsimokslinimą, profesinį pasirengimą</w:t>
      </w:r>
      <w:r w:rsidRPr="00D2088A">
        <w:rPr>
          <w:rFonts w:eastAsia="Times New Roman" w:cs="Times New Roman"/>
          <w:szCs w:val="24"/>
        </w:rPr>
        <w:t xml:space="preserve"> </w:t>
      </w:r>
      <w:r w:rsidR="00C97CE5" w:rsidRPr="00C97CE5">
        <w:rPr>
          <w:rFonts w:eastAsia="Times New Roman" w:cs="Times New Roman"/>
          <w:szCs w:val="24"/>
        </w:rPr>
        <w:t>(jeigu darbas susijęs su tam tikru išsimokslinimu ar profesiniu pasirengimu)</w:t>
      </w:r>
      <w:r w:rsidRPr="00D2088A">
        <w:rPr>
          <w:rFonts w:eastAsia="Times New Roman" w:cs="Times New Roman"/>
          <w:szCs w:val="24"/>
        </w:rPr>
        <w:t xml:space="preserve"> patvirtinantį dokumentą;</w:t>
      </w:r>
      <w:r w:rsidR="00C97CE5" w:rsidRPr="00C97CE5">
        <w:rPr>
          <w:rFonts w:eastAsia="Times New Roman" w:cs="Times New Roman"/>
          <w:szCs w:val="24"/>
        </w:rPr>
        <w:t xml:space="preserve"> </w:t>
      </w:r>
    </w:p>
    <w:p w:rsidR="00C97CE5" w:rsidRPr="00C97CE5" w:rsidRDefault="00DA50FA" w:rsidP="00E425FC">
      <w:pPr>
        <w:tabs>
          <w:tab w:val="left" w:pos="1440"/>
        </w:tabs>
        <w:spacing w:line="360" w:lineRule="auto"/>
        <w:ind w:right="26"/>
        <w:jc w:val="both"/>
        <w:rPr>
          <w:rFonts w:eastAsia="Times New Roman" w:cs="Times New Roman"/>
          <w:szCs w:val="24"/>
        </w:rPr>
      </w:pPr>
      <w:r w:rsidRPr="00D2088A">
        <w:rPr>
          <w:rFonts w:eastAsia="Times New Roman" w:cs="Times New Roman"/>
          <w:szCs w:val="24"/>
        </w:rPr>
        <w:t xml:space="preserve">      2</w:t>
      </w:r>
      <w:r w:rsidR="00DD2F9B">
        <w:rPr>
          <w:rFonts w:eastAsia="Times New Roman" w:cs="Times New Roman"/>
          <w:szCs w:val="24"/>
        </w:rPr>
        <w:t>3</w:t>
      </w:r>
      <w:r w:rsidRPr="00D2088A">
        <w:rPr>
          <w:rFonts w:eastAsia="Times New Roman" w:cs="Times New Roman"/>
          <w:szCs w:val="24"/>
        </w:rPr>
        <w:t xml:space="preserve">.4.  </w:t>
      </w:r>
      <w:r w:rsidR="00C97CE5" w:rsidRPr="00C97CE5">
        <w:rPr>
          <w:rFonts w:eastAsia="Times New Roman" w:cs="Times New Roman"/>
          <w:szCs w:val="24"/>
        </w:rPr>
        <w:t>sveikatos būklę</w:t>
      </w:r>
      <w:r w:rsidR="005D6A3C">
        <w:t xml:space="preserve">, </w:t>
      </w:r>
      <w:r w:rsidR="005D6A3C" w:rsidRPr="008F45A6">
        <w:t>darbingumo lygį patvirtinančius dokumentus</w:t>
      </w:r>
      <w:r w:rsidR="00C97CE5" w:rsidRPr="00C97CE5">
        <w:rPr>
          <w:rFonts w:eastAsia="Times New Roman" w:cs="Times New Roman"/>
          <w:szCs w:val="24"/>
        </w:rPr>
        <w:t>;</w:t>
      </w:r>
    </w:p>
    <w:p w:rsidR="00C97CE5" w:rsidRPr="00DD2F9B" w:rsidRDefault="00DD2F9B" w:rsidP="00DD2F9B">
      <w:pPr>
        <w:tabs>
          <w:tab w:val="left" w:pos="1440"/>
        </w:tabs>
        <w:spacing w:line="360" w:lineRule="auto"/>
        <w:ind w:left="360" w:right="26"/>
        <w:jc w:val="both"/>
        <w:rPr>
          <w:rFonts w:eastAsia="Times New Roman" w:cs="Times New Roman"/>
          <w:szCs w:val="24"/>
        </w:rPr>
      </w:pPr>
      <w:r>
        <w:rPr>
          <w:rFonts w:eastAsia="Times New Roman" w:cs="Times New Roman"/>
          <w:szCs w:val="24"/>
        </w:rPr>
        <w:t>23.5.</w:t>
      </w:r>
      <w:r w:rsidR="00C97CE5" w:rsidRPr="00DD2F9B">
        <w:rPr>
          <w:rFonts w:eastAsia="Times New Roman" w:cs="Times New Roman"/>
          <w:szCs w:val="24"/>
        </w:rPr>
        <w:t xml:space="preserve"> gyvenimo aprašymą (CV), rekomendacijas;</w:t>
      </w:r>
    </w:p>
    <w:p w:rsidR="00C97CE5" w:rsidRPr="00C97CE5" w:rsidRDefault="00DA50FA" w:rsidP="00E425FC">
      <w:pPr>
        <w:tabs>
          <w:tab w:val="left" w:pos="1440"/>
        </w:tabs>
        <w:spacing w:line="360" w:lineRule="auto"/>
        <w:ind w:right="26"/>
        <w:jc w:val="both"/>
        <w:rPr>
          <w:rFonts w:eastAsia="Times New Roman" w:cs="Times New Roman"/>
          <w:szCs w:val="24"/>
        </w:rPr>
      </w:pPr>
      <w:r w:rsidRPr="00D2088A">
        <w:rPr>
          <w:rFonts w:eastAsia="Times New Roman" w:cs="Times New Roman"/>
          <w:szCs w:val="24"/>
        </w:rPr>
        <w:t xml:space="preserve">      2</w:t>
      </w:r>
      <w:r w:rsidR="00DD2F9B">
        <w:rPr>
          <w:rFonts w:eastAsia="Times New Roman" w:cs="Times New Roman"/>
          <w:szCs w:val="24"/>
        </w:rPr>
        <w:t>3</w:t>
      </w:r>
      <w:r w:rsidRPr="00D2088A">
        <w:rPr>
          <w:rFonts w:eastAsia="Times New Roman" w:cs="Times New Roman"/>
          <w:szCs w:val="24"/>
        </w:rPr>
        <w:t>.6.</w:t>
      </w:r>
      <w:r w:rsidR="00C97CE5" w:rsidRPr="00C97CE5">
        <w:rPr>
          <w:rFonts w:eastAsia="Times New Roman" w:cs="Times New Roman"/>
          <w:szCs w:val="24"/>
        </w:rPr>
        <w:t xml:space="preserve"> karo prievolininkai – dokumentą patvirtinantį, kad jie įsirašę į įskaitą.</w:t>
      </w:r>
    </w:p>
    <w:p w:rsidR="006A4871" w:rsidRPr="00B34541" w:rsidRDefault="00B34541" w:rsidP="00B34541">
      <w:pPr>
        <w:tabs>
          <w:tab w:val="left" w:pos="1440"/>
        </w:tabs>
        <w:spacing w:line="360" w:lineRule="auto"/>
        <w:ind w:right="26"/>
        <w:jc w:val="both"/>
        <w:rPr>
          <w:rFonts w:eastAsia="Times New Roman" w:cs="Times New Roman"/>
          <w:szCs w:val="24"/>
        </w:rPr>
      </w:pPr>
      <w:r>
        <w:rPr>
          <w:rFonts w:eastAsia="Times New Roman" w:cs="Times New Roman"/>
          <w:szCs w:val="24"/>
        </w:rPr>
        <w:t xml:space="preserve">      2</w:t>
      </w:r>
      <w:r w:rsidR="00DD2F9B">
        <w:rPr>
          <w:rFonts w:eastAsia="Times New Roman" w:cs="Times New Roman"/>
          <w:szCs w:val="24"/>
        </w:rPr>
        <w:t>4</w:t>
      </w:r>
      <w:r>
        <w:rPr>
          <w:rFonts w:eastAsia="Times New Roman" w:cs="Times New Roman"/>
          <w:szCs w:val="24"/>
        </w:rPr>
        <w:t xml:space="preserve">. </w:t>
      </w:r>
      <w:r w:rsidR="00C97CE5" w:rsidRPr="00B34541">
        <w:rPr>
          <w:rFonts w:eastAsia="Times New Roman" w:cs="Times New Roman"/>
          <w:szCs w:val="24"/>
        </w:rPr>
        <w:t xml:space="preserve">Asmenys prieš pasirašydami darbo sutartį, supažindinami su pareiginiais nuostatais, darbo ir </w:t>
      </w:r>
    </w:p>
    <w:p w:rsidR="00C97CE5" w:rsidRPr="00D2088A" w:rsidRDefault="00C97CE5" w:rsidP="00E425FC">
      <w:pPr>
        <w:tabs>
          <w:tab w:val="left" w:pos="1440"/>
        </w:tabs>
        <w:spacing w:line="360" w:lineRule="auto"/>
        <w:ind w:right="26"/>
        <w:jc w:val="both"/>
        <w:rPr>
          <w:rFonts w:eastAsia="Times New Roman" w:cs="Times New Roman"/>
          <w:szCs w:val="24"/>
        </w:rPr>
      </w:pPr>
      <w:r w:rsidRPr="00D2088A">
        <w:rPr>
          <w:rFonts w:eastAsia="Times New Roman" w:cs="Times New Roman"/>
          <w:szCs w:val="24"/>
        </w:rPr>
        <w:lastRenderedPageBreak/>
        <w:t>darbo apmokėjimo</w:t>
      </w:r>
      <w:r w:rsidR="00E425FC">
        <w:rPr>
          <w:rFonts w:eastAsia="Times New Roman" w:cs="Times New Roman"/>
          <w:szCs w:val="24"/>
        </w:rPr>
        <w:t>,</w:t>
      </w:r>
      <w:r w:rsidRPr="00D2088A">
        <w:rPr>
          <w:rFonts w:eastAsia="Times New Roman" w:cs="Times New Roman"/>
          <w:szCs w:val="24"/>
        </w:rPr>
        <w:t xml:space="preserve"> materialinio skatinimo sąlygomis, šiomis vidaus darbo ir poilsio tvarkos taisyklėmis, o pasirašę darbo sutartį ir su darbuotojų saugos ir sveikatos, priešgaisrinės saugos instrukcijomis ir pasirašo atitinkamos formos registracijos žurnaluose.</w:t>
      </w:r>
    </w:p>
    <w:p w:rsidR="006A4871" w:rsidRPr="00EE0135" w:rsidRDefault="00C97CE5" w:rsidP="00DD2F9B">
      <w:pPr>
        <w:pStyle w:val="Sraopastraipa"/>
        <w:numPr>
          <w:ilvl w:val="0"/>
          <w:numId w:val="7"/>
        </w:numPr>
        <w:spacing w:line="360" w:lineRule="auto"/>
        <w:ind w:right="26"/>
        <w:jc w:val="both"/>
        <w:rPr>
          <w:rFonts w:eastAsia="Times New Roman" w:cs="Times New Roman"/>
          <w:szCs w:val="24"/>
        </w:rPr>
      </w:pPr>
      <w:r w:rsidRPr="00EE0135">
        <w:rPr>
          <w:rFonts w:eastAsia="Times New Roman" w:cs="Times New Roman"/>
          <w:szCs w:val="24"/>
        </w:rPr>
        <w:t xml:space="preserve">Darbdavys neturi teisės reikalauti, kad darbuotojas atliktų darbą, nesulygtą darbo sutartimi. </w:t>
      </w:r>
    </w:p>
    <w:p w:rsidR="00C97CE5" w:rsidRPr="00EE0135" w:rsidRDefault="00C97CE5" w:rsidP="00F47365">
      <w:pPr>
        <w:spacing w:line="360" w:lineRule="auto"/>
        <w:ind w:right="26"/>
        <w:jc w:val="both"/>
        <w:rPr>
          <w:rFonts w:eastAsia="Times New Roman" w:cs="Times New Roman"/>
          <w:szCs w:val="24"/>
        </w:rPr>
      </w:pPr>
      <w:r w:rsidRPr="00EE0135">
        <w:rPr>
          <w:rFonts w:eastAsia="Times New Roman" w:cs="Times New Roman"/>
          <w:szCs w:val="24"/>
        </w:rPr>
        <w:t>Dėl papildomo darbo ar pareigų turi būti šalių sutarta ir tai turi būti aptarta darbo sutartyje ar jos papildyme.</w:t>
      </w:r>
    </w:p>
    <w:p w:rsidR="006A4871" w:rsidRPr="00D2088A" w:rsidRDefault="00C97CE5" w:rsidP="00723177">
      <w:pPr>
        <w:pStyle w:val="Sraopastraipa"/>
        <w:numPr>
          <w:ilvl w:val="0"/>
          <w:numId w:val="7"/>
        </w:numPr>
        <w:spacing w:line="360" w:lineRule="auto"/>
        <w:ind w:right="26"/>
        <w:jc w:val="both"/>
        <w:rPr>
          <w:rFonts w:eastAsia="Times New Roman" w:cs="Times New Roman"/>
          <w:szCs w:val="24"/>
        </w:rPr>
      </w:pPr>
      <w:r w:rsidRPr="00D2088A">
        <w:rPr>
          <w:rFonts w:eastAsia="Times New Roman" w:cs="Times New Roman"/>
          <w:szCs w:val="24"/>
        </w:rPr>
        <w:t xml:space="preserve">Darbo sutarties sąlygos gali būti keičiamos tik esant išankstiniam raštiškam darbuotojo </w:t>
      </w:r>
    </w:p>
    <w:p w:rsidR="00C97CE5" w:rsidRDefault="00C97CE5" w:rsidP="00F47365">
      <w:pPr>
        <w:spacing w:line="360" w:lineRule="auto"/>
        <w:ind w:right="26"/>
        <w:jc w:val="both"/>
        <w:rPr>
          <w:rFonts w:eastAsia="Times New Roman" w:cs="Times New Roman"/>
          <w:szCs w:val="24"/>
        </w:rPr>
      </w:pPr>
      <w:r w:rsidRPr="00D2088A">
        <w:rPr>
          <w:rFonts w:eastAsia="Times New Roman" w:cs="Times New Roman"/>
          <w:szCs w:val="24"/>
        </w:rPr>
        <w:t xml:space="preserve">sutikimui. Jei darbuotojas nesutinka dirbti pakeistomis sąlygomis, jis gali būti atleistas iš darbo pagal LR DK </w:t>
      </w:r>
      <w:r w:rsidR="006A4871" w:rsidRPr="00D2088A">
        <w:rPr>
          <w:rFonts w:eastAsia="Times New Roman" w:cs="Times New Roman"/>
          <w:szCs w:val="24"/>
        </w:rPr>
        <w:t>57</w:t>
      </w:r>
      <w:r w:rsidRPr="00D2088A">
        <w:rPr>
          <w:rFonts w:eastAsia="Times New Roman" w:cs="Times New Roman"/>
          <w:szCs w:val="24"/>
        </w:rPr>
        <w:t xml:space="preserve"> str.</w:t>
      </w:r>
      <w:r w:rsidR="006A4871" w:rsidRPr="00D2088A">
        <w:rPr>
          <w:rFonts w:eastAsia="Times New Roman" w:cs="Times New Roman"/>
          <w:szCs w:val="24"/>
        </w:rPr>
        <w:t xml:space="preserve"> nuostatas,</w:t>
      </w:r>
      <w:r w:rsidRPr="00D2088A">
        <w:rPr>
          <w:rFonts w:eastAsia="Times New Roman" w:cs="Times New Roman"/>
          <w:szCs w:val="24"/>
        </w:rPr>
        <w:t xml:space="preserve"> laikantis darbo sutarties nutraukimo tvarkos.</w:t>
      </w:r>
    </w:p>
    <w:p w:rsidR="00FE23C8" w:rsidRDefault="00FE23C8" w:rsidP="00723177">
      <w:pPr>
        <w:pStyle w:val="Sraopastraipa"/>
        <w:numPr>
          <w:ilvl w:val="0"/>
          <w:numId w:val="7"/>
        </w:numPr>
        <w:spacing w:line="360" w:lineRule="auto"/>
        <w:jc w:val="both"/>
        <w:rPr>
          <w:rFonts w:eastAsia="Times New Roman" w:cs="Times New Roman"/>
          <w:szCs w:val="24"/>
          <w:lang w:val="pt-BR"/>
        </w:rPr>
      </w:pPr>
      <w:r w:rsidRPr="00FE23C8">
        <w:rPr>
          <w:rFonts w:eastAsia="Times New Roman" w:cs="Times New Roman"/>
          <w:szCs w:val="24"/>
          <w:lang w:val="pt-BR" w:eastAsia="lt-LT"/>
        </w:rPr>
        <w:t>Darbuotojo sutikimas arba nesutikimas</w:t>
      </w:r>
      <w:r>
        <w:rPr>
          <w:rFonts w:eastAsia="Times New Roman" w:cs="Times New Roman"/>
          <w:szCs w:val="24"/>
          <w:lang w:val="pt-BR" w:eastAsia="lt-LT"/>
        </w:rPr>
        <w:t xml:space="preserve"> keisti būtinąsias darbo sutarties sąlygas</w:t>
      </w:r>
      <w:r w:rsidRPr="00FE23C8">
        <w:rPr>
          <w:rFonts w:eastAsia="Times New Roman" w:cs="Times New Roman"/>
          <w:szCs w:val="24"/>
          <w:lang w:val="pt-BR" w:eastAsia="lt-LT"/>
        </w:rPr>
        <w:t xml:space="preserve"> turi būti </w:t>
      </w:r>
    </w:p>
    <w:p w:rsidR="00FE23C8" w:rsidRDefault="00FE23C8" w:rsidP="00F47365">
      <w:pPr>
        <w:spacing w:line="360" w:lineRule="auto"/>
        <w:jc w:val="both"/>
        <w:rPr>
          <w:rFonts w:eastAsia="Times New Roman" w:cs="Times New Roman"/>
          <w:szCs w:val="24"/>
          <w:bdr w:val="none" w:sz="0" w:space="0" w:color="auto" w:frame="1"/>
          <w:lang w:val="pt-BR" w:eastAsia="lt-LT"/>
        </w:rPr>
      </w:pPr>
      <w:r w:rsidRPr="00FE23C8">
        <w:rPr>
          <w:rFonts w:eastAsia="Times New Roman" w:cs="Times New Roman"/>
          <w:szCs w:val="24"/>
          <w:lang w:val="pt-BR" w:eastAsia="lt-LT"/>
        </w:rPr>
        <w:t xml:space="preserve">išreikštas per penkias darbo dienas. Darbuotojo atsisakymas dirbti pasiūlytomis pakeistomis sąlygomis, gali būti laikomas priežastimi nutraukti darbo santykius darbdavio iniciatyva be darbuotojo kaltės. </w:t>
      </w:r>
      <w:r w:rsidRPr="00FE23C8">
        <w:rPr>
          <w:rFonts w:eastAsia="Times New Roman" w:cs="Times New Roman"/>
          <w:szCs w:val="24"/>
          <w:bdr w:val="none" w:sz="0" w:space="0" w:color="auto" w:frame="1"/>
          <w:lang w:val="pt-BR" w:eastAsia="lt-LT"/>
        </w:rPr>
        <w:t>Tuo tarpu, darbuotojo atsisakymas dirbti už sumažintą darbo užmokestį negali būti laikomas teisėta priežastimi nutraukti darbo sutartį.</w:t>
      </w:r>
    </w:p>
    <w:p w:rsidR="00F47365" w:rsidRDefault="00F47365" w:rsidP="00723177">
      <w:pPr>
        <w:pStyle w:val="Sraopastraipa"/>
        <w:numPr>
          <w:ilvl w:val="0"/>
          <w:numId w:val="7"/>
        </w:numPr>
        <w:spacing w:line="360" w:lineRule="auto"/>
        <w:jc w:val="both"/>
        <w:rPr>
          <w:rFonts w:eastAsia="Times New Roman" w:cs="Times New Roman"/>
          <w:szCs w:val="24"/>
          <w:bdr w:val="none" w:sz="0" w:space="0" w:color="auto" w:frame="1"/>
          <w:lang w:val="pt-BR" w:eastAsia="lt-LT"/>
        </w:rPr>
      </w:pPr>
      <w:r w:rsidRPr="00F47365">
        <w:rPr>
          <w:rFonts w:eastAsia="Times New Roman" w:cs="Times New Roman"/>
          <w:szCs w:val="24"/>
          <w:bdr w:val="none" w:sz="0" w:space="0" w:color="auto" w:frame="1"/>
          <w:lang w:val="pt-BR" w:eastAsia="lt-LT"/>
        </w:rPr>
        <w:t xml:space="preserve">Darbuotojas turi teisę prašyti darbdavio pakeisti jo darbo sąlygas. Darbdaviui atsisakius </w:t>
      </w:r>
    </w:p>
    <w:p w:rsidR="00F47365" w:rsidRPr="00F47365" w:rsidRDefault="00F47365" w:rsidP="00F47365">
      <w:pPr>
        <w:spacing w:line="360" w:lineRule="auto"/>
        <w:jc w:val="both"/>
        <w:rPr>
          <w:rFonts w:eastAsia="Times New Roman" w:cs="Times New Roman"/>
          <w:szCs w:val="24"/>
          <w:bdr w:val="none" w:sz="0" w:space="0" w:color="auto" w:frame="1"/>
          <w:lang w:val="pt-BR" w:eastAsia="lt-LT"/>
        </w:rPr>
      </w:pPr>
      <w:r w:rsidRPr="00F47365">
        <w:rPr>
          <w:rFonts w:eastAsia="Times New Roman" w:cs="Times New Roman"/>
          <w:szCs w:val="24"/>
          <w:bdr w:val="none" w:sz="0" w:space="0" w:color="auto" w:frame="1"/>
          <w:lang w:val="pt-BR" w:eastAsia="lt-LT"/>
        </w:rPr>
        <w:t>tenkinti darbuotojo prašymą pakeisti darbo sąlygas, dėl šių sąlygų pakeitimo darbuotojas pakartotinai gali kreiptis ne anksčiau kaip po vieno mėnesio. Atsisakymas patenkinti darbuotojo raštu pateiktą prašymą pakeisti būtinąsias ar darbo sutarties šalių sulygtas papildomas darbo sutarties sąlygas turi būti motyvuotas ir pateiktas raštu per penkias darbo dienas nuo darbuotojo prašymo pateikimo.</w:t>
      </w:r>
    </w:p>
    <w:p w:rsidR="00F47365" w:rsidRDefault="00F47365" w:rsidP="00723177">
      <w:pPr>
        <w:pStyle w:val="Sraopastraipa"/>
        <w:numPr>
          <w:ilvl w:val="0"/>
          <w:numId w:val="7"/>
        </w:numPr>
        <w:spacing w:line="360" w:lineRule="auto"/>
        <w:jc w:val="both"/>
        <w:rPr>
          <w:rFonts w:eastAsia="Times New Roman" w:cs="Times New Roman"/>
          <w:szCs w:val="24"/>
          <w:lang w:val="pt-BR"/>
        </w:rPr>
      </w:pPr>
      <w:r w:rsidRPr="00F47365">
        <w:rPr>
          <w:rFonts w:eastAsia="Times New Roman" w:cs="Times New Roman"/>
          <w:szCs w:val="24"/>
          <w:lang w:val="pt-BR"/>
        </w:rPr>
        <w:t xml:space="preserve">Kitos, nepaminėtos darbo sąlygos darbdavio sprendimu gali būti keičiamos, pasikeitus jas </w:t>
      </w:r>
    </w:p>
    <w:p w:rsidR="00F47365" w:rsidRPr="00F47365" w:rsidRDefault="00F47365" w:rsidP="00F47365">
      <w:pPr>
        <w:spacing w:line="360" w:lineRule="auto"/>
        <w:jc w:val="both"/>
        <w:rPr>
          <w:rFonts w:eastAsia="Times New Roman" w:cs="Times New Roman"/>
          <w:szCs w:val="24"/>
          <w:lang w:val="pt-BR"/>
        </w:rPr>
      </w:pPr>
      <w:r w:rsidRPr="00F47365">
        <w:rPr>
          <w:rFonts w:eastAsia="Times New Roman" w:cs="Times New Roman"/>
          <w:szCs w:val="24"/>
          <w:lang w:val="pt-BR"/>
        </w:rPr>
        <w:t xml:space="preserve">reglamentuojančioms taisyklėms ar ekonominio, organizacinio ar gamybinio būtinumo atvejais. Darbuotojas šiuo atveju turi būti informuotas. </w:t>
      </w:r>
    </w:p>
    <w:p w:rsidR="006A4871" w:rsidRPr="00D2088A" w:rsidRDefault="00C97CE5" w:rsidP="00723177">
      <w:pPr>
        <w:pStyle w:val="Sraopastraipa"/>
        <w:numPr>
          <w:ilvl w:val="0"/>
          <w:numId w:val="7"/>
        </w:numPr>
        <w:spacing w:line="360" w:lineRule="auto"/>
        <w:ind w:right="26"/>
        <w:jc w:val="both"/>
        <w:rPr>
          <w:rFonts w:eastAsia="Times New Roman" w:cs="Times New Roman"/>
          <w:szCs w:val="24"/>
        </w:rPr>
      </w:pPr>
      <w:r w:rsidRPr="00D2088A">
        <w:rPr>
          <w:rFonts w:eastAsia="Times New Roman" w:cs="Times New Roman"/>
          <w:szCs w:val="24"/>
        </w:rPr>
        <w:t xml:space="preserve">Darbdavys darbo apmokėjimo sąlygas be raštiško darbuotojo sutikimo gali keisti tik tuo </w:t>
      </w:r>
    </w:p>
    <w:p w:rsidR="00C97CE5" w:rsidRPr="00D2088A" w:rsidRDefault="00C97CE5" w:rsidP="00E425FC">
      <w:pPr>
        <w:spacing w:line="360" w:lineRule="auto"/>
        <w:ind w:right="26"/>
        <w:jc w:val="both"/>
        <w:rPr>
          <w:rFonts w:eastAsia="Times New Roman" w:cs="Times New Roman"/>
          <w:szCs w:val="24"/>
        </w:rPr>
      </w:pPr>
      <w:r w:rsidRPr="00D2088A">
        <w:rPr>
          <w:rFonts w:eastAsia="Times New Roman" w:cs="Times New Roman"/>
          <w:szCs w:val="24"/>
        </w:rPr>
        <w:t xml:space="preserve">atveju, kai įstatymais, Vyriausybės nutarimais ar pagal kolektyvinę sutartį yra keičiamas įmonės ar darbuotojų kategorijos darbo apmokėjimas. </w:t>
      </w:r>
    </w:p>
    <w:p w:rsidR="006A4871" w:rsidRPr="00D2088A" w:rsidRDefault="00C97CE5" w:rsidP="00723177">
      <w:pPr>
        <w:pStyle w:val="Sraopastraipa"/>
        <w:numPr>
          <w:ilvl w:val="0"/>
          <w:numId w:val="7"/>
        </w:numPr>
        <w:spacing w:line="360" w:lineRule="auto"/>
        <w:ind w:right="26"/>
        <w:jc w:val="both"/>
        <w:rPr>
          <w:rFonts w:eastAsia="Times New Roman" w:cs="Times New Roman"/>
          <w:szCs w:val="24"/>
        </w:rPr>
      </w:pPr>
      <w:r w:rsidRPr="00D2088A">
        <w:rPr>
          <w:rFonts w:eastAsia="Times New Roman" w:cs="Times New Roman"/>
          <w:szCs w:val="24"/>
        </w:rPr>
        <w:t xml:space="preserve">Darbuotojas gali būti perkeliamas iki vieno mėnesio į darbą toje pačioje vietoje, nesulygtą </w:t>
      </w:r>
    </w:p>
    <w:p w:rsidR="00C97CE5" w:rsidRPr="00D2088A" w:rsidRDefault="00C97CE5" w:rsidP="00E425FC">
      <w:pPr>
        <w:spacing w:line="360" w:lineRule="auto"/>
        <w:ind w:right="26"/>
        <w:jc w:val="both"/>
        <w:rPr>
          <w:rFonts w:eastAsia="Times New Roman" w:cs="Times New Roman"/>
          <w:szCs w:val="24"/>
        </w:rPr>
      </w:pPr>
      <w:r w:rsidRPr="00EE0135">
        <w:rPr>
          <w:rFonts w:eastAsia="Times New Roman" w:cs="Times New Roman"/>
          <w:szCs w:val="24"/>
        </w:rPr>
        <w:t xml:space="preserve">darbo sutartimi, taip pat pakeisti nustatytas sąlygas, kai reikia užkirsti kelią gaivalinei nelaimei ar gamybinei avarijai, ją likviduoti arba nedelsiant </w:t>
      </w:r>
      <w:r w:rsidRPr="00D2088A">
        <w:rPr>
          <w:rFonts w:eastAsia="Times New Roman" w:cs="Times New Roman"/>
          <w:szCs w:val="24"/>
        </w:rPr>
        <w:t>pašalinti jos padarinius, užkirsti kelią nelaimingiems atsitikimams. Draudžiama darbuotoją perkelti į tokį darbą, kuris neleistinas dėl jo sveikatos būklės.</w:t>
      </w:r>
    </w:p>
    <w:p w:rsidR="00B34541" w:rsidRDefault="00C97CE5" w:rsidP="00723177">
      <w:pPr>
        <w:pStyle w:val="Sraopastraipa"/>
        <w:numPr>
          <w:ilvl w:val="0"/>
          <w:numId w:val="7"/>
        </w:numPr>
        <w:spacing w:line="360" w:lineRule="auto"/>
        <w:ind w:right="26"/>
        <w:jc w:val="both"/>
        <w:rPr>
          <w:rFonts w:eastAsia="Times New Roman" w:cs="Times New Roman"/>
          <w:szCs w:val="24"/>
        </w:rPr>
      </w:pPr>
      <w:r w:rsidRPr="00D2088A">
        <w:rPr>
          <w:rFonts w:eastAsia="Times New Roman" w:cs="Times New Roman"/>
          <w:szCs w:val="24"/>
        </w:rPr>
        <w:t xml:space="preserve">Perkėlus darbuotoją iki vieno mėnesio ar pakeitus sąlygas, kai reikia užkirsti kelią </w:t>
      </w:r>
    </w:p>
    <w:p w:rsidR="00C97CE5" w:rsidRPr="00D2088A" w:rsidRDefault="00C97CE5" w:rsidP="00E425FC">
      <w:pPr>
        <w:spacing w:line="360" w:lineRule="auto"/>
        <w:ind w:right="26"/>
        <w:jc w:val="both"/>
        <w:rPr>
          <w:rFonts w:eastAsia="Times New Roman" w:cs="Times New Roman"/>
          <w:szCs w:val="24"/>
        </w:rPr>
      </w:pPr>
      <w:r w:rsidRPr="00B34541">
        <w:rPr>
          <w:rFonts w:eastAsia="Times New Roman" w:cs="Times New Roman"/>
          <w:szCs w:val="24"/>
        </w:rPr>
        <w:t xml:space="preserve">gaivalinei </w:t>
      </w:r>
      <w:r w:rsidRPr="00D2088A">
        <w:rPr>
          <w:rFonts w:eastAsia="Times New Roman" w:cs="Times New Roman"/>
          <w:szCs w:val="24"/>
        </w:rPr>
        <w:t>nelaimei ar gamybinei avarijai, darbo užmokestis mokamas pagal atliekamą darbą. Jei perkėlus į kitą darbą sumažėja darbo užmokestis dėl nepriklausančių nuo darbuotojo priežasčių, jam paliekamas pirmesnio darbo vidutinis darbo užmokestis.</w:t>
      </w:r>
    </w:p>
    <w:p w:rsidR="00B34541" w:rsidRPr="00B34541" w:rsidRDefault="00C97CE5" w:rsidP="00723177">
      <w:pPr>
        <w:pStyle w:val="Default"/>
        <w:numPr>
          <w:ilvl w:val="0"/>
          <w:numId w:val="7"/>
        </w:numPr>
        <w:spacing w:line="360" w:lineRule="auto"/>
        <w:jc w:val="both"/>
      </w:pPr>
      <w:r w:rsidRPr="00D2088A">
        <w:rPr>
          <w:rFonts w:eastAsia="Times New Roman"/>
          <w:color w:val="auto"/>
        </w:rPr>
        <w:t xml:space="preserve">Darbo sutartis gali būti nutraukta </w:t>
      </w:r>
      <w:r w:rsidR="00F47365" w:rsidRPr="00F47365">
        <w:rPr>
          <w:rFonts w:eastAsia="Times New Roman"/>
        </w:rPr>
        <w:t xml:space="preserve">atitinkamai vienai šaliai įspėjus kitą </w:t>
      </w:r>
      <w:r w:rsidRPr="00D2088A">
        <w:rPr>
          <w:rFonts w:eastAsia="Times New Roman"/>
          <w:color w:val="auto"/>
        </w:rPr>
        <w:t xml:space="preserve">tik įstatymu </w:t>
      </w:r>
    </w:p>
    <w:p w:rsidR="00F47365" w:rsidRDefault="00C97CE5" w:rsidP="00E425FC">
      <w:pPr>
        <w:pStyle w:val="Default"/>
        <w:spacing w:line="360" w:lineRule="auto"/>
        <w:jc w:val="both"/>
        <w:rPr>
          <w:rFonts w:eastAsia="Times New Roman"/>
          <w:color w:val="auto"/>
        </w:rPr>
      </w:pPr>
      <w:r w:rsidRPr="00D2088A">
        <w:rPr>
          <w:rFonts w:eastAsia="Times New Roman"/>
          <w:color w:val="auto"/>
        </w:rPr>
        <w:t>numatytais pagrindais</w:t>
      </w:r>
      <w:r w:rsidR="00B34541">
        <w:rPr>
          <w:rFonts w:eastAsia="Times New Roman"/>
          <w:color w:val="auto"/>
        </w:rPr>
        <w:t>:</w:t>
      </w:r>
      <w:r w:rsidRPr="00D2088A">
        <w:rPr>
          <w:rFonts w:eastAsia="Times New Roman"/>
          <w:color w:val="auto"/>
        </w:rPr>
        <w:t xml:space="preserve"> </w:t>
      </w:r>
    </w:p>
    <w:p w:rsidR="00F47365" w:rsidRDefault="00B34541" w:rsidP="00265A0D">
      <w:pPr>
        <w:tabs>
          <w:tab w:val="left" w:pos="1080"/>
        </w:tabs>
        <w:spacing w:line="360" w:lineRule="auto"/>
        <w:jc w:val="both"/>
        <w:rPr>
          <w:rFonts w:eastAsia="Times New Roman" w:cs="Times New Roman"/>
          <w:szCs w:val="24"/>
        </w:rPr>
      </w:pPr>
      <w:r>
        <w:rPr>
          <w:rFonts w:eastAsia="Times New Roman" w:cs="Times New Roman"/>
          <w:szCs w:val="24"/>
        </w:rPr>
        <w:t xml:space="preserve">        </w:t>
      </w:r>
      <w:r w:rsidR="00F47365">
        <w:rPr>
          <w:rFonts w:eastAsia="Times New Roman" w:cs="Times New Roman"/>
          <w:szCs w:val="24"/>
        </w:rPr>
        <w:t>3</w:t>
      </w:r>
      <w:r w:rsidR="0099113E">
        <w:rPr>
          <w:rFonts w:eastAsia="Times New Roman" w:cs="Times New Roman"/>
          <w:szCs w:val="24"/>
        </w:rPr>
        <w:t>3</w:t>
      </w:r>
      <w:r w:rsidR="00F47365">
        <w:rPr>
          <w:rFonts w:eastAsia="Times New Roman" w:cs="Times New Roman"/>
          <w:szCs w:val="24"/>
        </w:rPr>
        <w:t>.</w:t>
      </w:r>
      <w:r w:rsidR="00F47365" w:rsidRPr="00F47365">
        <w:rPr>
          <w:rFonts w:eastAsia="Times New Roman" w:cs="Times New Roman"/>
          <w:szCs w:val="24"/>
        </w:rPr>
        <w:t>1</w:t>
      </w:r>
      <w:r w:rsidR="00F47365">
        <w:rPr>
          <w:rFonts w:eastAsia="Times New Roman" w:cs="Times New Roman"/>
          <w:szCs w:val="24"/>
        </w:rPr>
        <w:t>.</w:t>
      </w:r>
      <w:r w:rsidR="00F47365" w:rsidRPr="00F47365">
        <w:rPr>
          <w:rFonts w:eastAsia="Times New Roman" w:cs="Times New Roman"/>
          <w:szCs w:val="24"/>
        </w:rPr>
        <w:t xml:space="preserve"> šalių susitarimu;</w:t>
      </w:r>
    </w:p>
    <w:p w:rsidR="00F47365" w:rsidRPr="00F47365" w:rsidRDefault="00B34541" w:rsidP="00265A0D">
      <w:pPr>
        <w:tabs>
          <w:tab w:val="left" w:pos="1080"/>
        </w:tabs>
        <w:spacing w:line="360" w:lineRule="auto"/>
        <w:jc w:val="both"/>
        <w:rPr>
          <w:rFonts w:eastAsia="Times New Roman" w:cs="Times New Roman"/>
          <w:szCs w:val="24"/>
        </w:rPr>
      </w:pPr>
      <w:r>
        <w:rPr>
          <w:rFonts w:eastAsia="Times New Roman" w:cs="Times New Roman"/>
          <w:szCs w:val="24"/>
        </w:rPr>
        <w:t xml:space="preserve">        </w:t>
      </w:r>
      <w:r w:rsidR="00F47365">
        <w:rPr>
          <w:rFonts w:eastAsia="Times New Roman" w:cs="Times New Roman"/>
          <w:szCs w:val="24"/>
        </w:rPr>
        <w:t>3</w:t>
      </w:r>
      <w:r w:rsidR="0099113E">
        <w:rPr>
          <w:rFonts w:eastAsia="Times New Roman" w:cs="Times New Roman"/>
          <w:szCs w:val="24"/>
        </w:rPr>
        <w:t>3</w:t>
      </w:r>
      <w:r w:rsidR="00F47365">
        <w:rPr>
          <w:rFonts w:eastAsia="Times New Roman" w:cs="Times New Roman"/>
          <w:szCs w:val="24"/>
        </w:rPr>
        <w:t>.</w:t>
      </w:r>
      <w:r w:rsidR="00F47365" w:rsidRPr="00F47365">
        <w:rPr>
          <w:rFonts w:eastAsia="Times New Roman" w:cs="Times New Roman"/>
          <w:szCs w:val="24"/>
        </w:rPr>
        <w:t>2</w:t>
      </w:r>
      <w:r w:rsidR="00A65762">
        <w:rPr>
          <w:rFonts w:eastAsia="Times New Roman" w:cs="Times New Roman"/>
          <w:szCs w:val="24"/>
        </w:rPr>
        <w:t>.</w:t>
      </w:r>
      <w:r w:rsidR="00F47365" w:rsidRPr="00F47365">
        <w:rPr>
          <w:rFonts w:eastAsia="Times New Roman" w:cs="Times New Roman"/>
          <w:szCs w:val="24"/>
        </w:rPr>
        <w:t xml:space="preserve"> darbuotojo iniciatyva be svarbių priežasčių;</w:t>
      </w:r>
    </w:p>
    <w:p w:rsidR="00F47365" w:rsidRPr="00F47365" w:rsidRDefault="00B34541" w:rsidP="00265A0D">
      <w:pPr>
        <w:spacing w:line="360" w:lineRule="auto"/>
        <w:jc w:val="both"/>
        <w:rPr>
          <w:rFonts w:eastAsia="Times New Roman" w:cs="Times New Roman"/>
          <w:szCs w:val="24"/>
        </w:rPr>
      </w:pPr>
      <w:r>
        <w:rPr>
          <w:rFonts w:eastAsia="Times New Roman" w:cs="Times New Roman"/>
          <w:szCs w:val="24"/>
        </w:rPr>
        <w:t xml:space="preserve">        </w:t>
      </w:r>
      <w:r w:rsidR="00A65762">
        <w:rPr>
          <w:rFonts w:eastAsia="Times New Roman" w:cs="Times New Roman"/>
          <w:szCs w:val="24"/>
        </w:rPr>
        <w:t>3</w:t>
      </w:r>
      <w:r w:rsidR="0099113E">
        <w:rPr>
          <w:rFonts w:eastAsia="Times New Roman" w:cs="Times New Roman"/>
          <w:szCs w:val="24"/>
        </w:rPr>
        <w:t>3</w:t>
      </w:r>
      <w:r w:rsidR="00F47365" w:rsidRPr="00F47365">
        <w:rPr>
          <w:rFonts w:eastAsia="Times New Roman" w:cs="Times New Roman"/>
          <w:szCs w:val="24"/>
        </w:rPr>
        <w:t>.3</w:t>
      </w:r>
      <w:r w:rsidR="00A65762">
        <w:rPr>
          <w:rFonts w:eastAsia="Times New Roman" w:cs="Times New Roman"/>
          <w:szCs w:val="24"/>
        </w:rPr>
        <w:t>.</w:t>
      </w:r>
      <w:r w:rsidR="00F47365" w:rsidRPr="00F47365">
        <w:rPr>
          <w:rFonts w:eastAsia="Times New Roman" w:cs="Times New Roman"/>
          <w:szCs w:val="24"/>
        </w:rPr>
        <w:t xml:space="preserve"> darbuotojo iniciatyva dėl svarbių priežasčių;</w:t>
      </w:r>
    </w:p>
    <w:p w:rsidR="00F47365" w:rsidRPr="00F47365" w:rsidRDefault="00B34541" w:rsidP="00265A0D">
      <w:pPr>
        <w:spacing w:line="360" w:lineRule="auto"/>
        <w:jc w:val="both"/>
        <w:rPr>
          <w:rFonts w:eastAsia="Times New Roman" w:cs="Times New Roman"/>
          <w:szCs w:val="24"/>
        </w:rPr>
      </w:pPr>
      <w:r>
        <w:rPr>
          <w:rFonts w:eastAsia="Times New Roman" w:cs="Times New Roman"/>
          <w:szCs w:val="24"/>
        </w:rPr>
        <w:lastRenderedPageBreak/>
        <w:t xml:space="preserve">        </w:t>
      </w:r>
      <w:r w:rsidR="00A65762">
        <w:rPr>
          <w:rFonts w:eastAsia="Times New Roman" w:cs="Times New Roman"/>
          <w:szCs w:val="24"/>
        </w:rPr>
        <w:t>3</w:t>
      </w:r>
      <w:r w:rsidR="0099113E">
        <w:rPr>
          <w:rFonts w:eastAsia="Times New Roman" w:cs="Times New Roman"/>
          <w:szCs w:val="24"/>
        </w:rPr>
        <w:t>3</w:t>
      </w:r>
      <w:r w:rsidR="00F47365" w:rsidRPr="00F47365">
        <w:rPr>
          <w:rFonts w:eastAsia="Times New Roman" w:cs="Times New Roman"/>
          <w:szCs w:val="24"/>
        </w:rPr>
        <w:t>.4</w:t>
      </w:r>
      <w:r w:rsidR="00A65762">
        <w:rPr>
          <w:rFonts w:eastAsia="Times New Roman" w:cs="Times New Roman"/>
          <w:szCs w:val="24"/>
        </w:rPr>
        <w:t>.</w:t>
      </w:r>
      <w:r w:rsidR="00F47365" w:rsidRPr="00F47365">
        <w:rPr>
          <w:rFonts w:eastAsia="Times New Roman" w:cs="Times New Roman"/>
          <w:szCs w:val="24"/>
        </w:rPr>
        <w:t xml:space="preserve"> darbdavio iniciatyva be darbuotojo kaltės;</w:t>
      </w:r>
    </w:p>
    <w:p w:rsidR="00F47365" w:rsidRPr="00F47365" w:rsidRDefault="00B34541" w:rsidP="00265A0D">
      <w:pPr>
        <w:spacing w:line="360" w:lineRule="auto"/>
        <w:jc w:val="both"/>
        <w:rPr>
          <w:rFonts w:eastAsia="Times New Roman" w:cs="Times New Roman"/>
          <w:szCs w:val="24"/>
        </w:rPr>
      </w:pPr>
      <w:r>
        <w:rPr>
          <w:rFonts w:eastAsia="Times New Roman" w:cs="Times New Roman"/>
          <w:szCs w:val="24"/>
        </w:rPr>
        <w:t xml:space="preserve">        </w:t>
      </w:r>
      <w:r w:rsidR="00A65762">
        <w:rPr>
          <w:rFonts w:eastAsia="Times New Roman" w:cs="Times New Roman"/>
          <w:szCs w:val="24"/>
        </w:rPr>
        <w:t>3</w:t>
      </w:r>
      <w:r w:rsidR="0099113E">
        <w:rPr>
          <w:rFonts w:eastAsia="Times New Roman" w:cs="Times New Roman"/>
          <w:szCs w:val="24"/>
        </w:rPr>
        <w:t>3</w:t>
      </w:r>
      <w:r w:rsidR="00F47365" w:rsidRPr="00F47365">
        <w:rPr>
          <w:rFonts w:eastAsia="Times New Roman" w:cs="Times New Roman"/>
          <w:szCs w:val="24"/>
        </w:rPr>
        <w:t>.5</w:t>
      </w:r>
      <w:r w:rsidR="00A65762">
        <w:rPr>
          <w:rFonts w:eastAsia="Times New Roman" w:cs="Times New Roman"/>
          <w:szCs w:val="24"/>
        </w:rPr>
        <w:t>.</w:t>
      </w:r>
      <w:r w:rsidR="00F47365" w:rsidRPr="00F47365">
        <w:rPr>
          <w:rFonts w:eastAsia="Times New Roman" w:cs="Times New Roman"/>
          <w:szCs w:val="24"/>
        </w:rPr>
        <w:t xml:space="preserve"> darbdavio iniciatyva dėl darbuotojo kaltės;</w:t>
      </w:r>
    </w:p>
    <w:p w:rsidR="00F47365" w:rsidRPr="00F47365" w:rsidRDefault="00B34541" w:rsidP="00265A0D">
      <w:pPr>
        <w:spacing w:line="360" w:lineRule="auto"/>
        <w:jc w:val="both"/>
        <w:rPr>
          <w:rFonts w:eastAsia="Times New Roman" w:cs="Times New Roman"/>
          <w:szCs w:val="24"/>
        </w:rPr>
      </w:pPr>
      <w:r>
        <w:rPr>
          <w:rFonts w:eastAsia="Times New Roman" w:cs="Times New Roman"/>
          <w:szCs w:val="24"/>
        </w:rPr>
        <w:t xml:space="preserve">        </w:t>
      </w:r>
      <w:r w:rsidR="00A65762">
        <w:rPr>
          <w:rFonts w:eastAsia="Times New Roman" w:cs="Times New Roman"/>
          <w:szCs w:val="24"/>
        </w:rPr>
        <w:t>3</w:t>
      </w:r>
      <w:r w:rsidR="0099113E">
        <w:rPr>
          <w:rFonts w:eastAsia="Times New Roman" w:cs="Times New Roman"/>
          <w:szCs w:val="24"/>
        </w:rPr>
        <w:t>3</w:t>
      </w:r>
      <w:r w:rsidR="00F47365" w:rsidRPr="00F47365">
        <w:rPr>
          <w:rFonts w:eastAsia="Times New Roman" w:cs="Times New Roman"/>
          <w:szCs w:val="24"/>
        </w:rPr>
        <w:t>.6</w:t>
      </w:r>
      <w:r w:rsidR="00A65762">
        <w:rPr>
          <w:rFonts w:eastAsia="Times New Roman" w:cs="Times New Roman"/>
          <w:szCs w:val="24"/>
        </w:rPr>
        <w:t>.</w:t>
      </w:r>
      <w:r w:rsidR="00F47365" w:rsidRPr="00F47365">
        <w:rPr>
          <w:rFonts w:eastAsia="Times New Roman" w:cs="Times New Roman"/>
          <w:szCs w:val="24"/>
        </w:rPr>
        <w:t xml:space="preserve"> darbdavio valia;</w:t>
      </w:r>
    </w:p>
    <w:p w:rsidR="00F47365" w:rsidRPr="00F47365" w:rsidRDefault="00B34541" w:rsidP="00265A0D">
      <w:pPr>
        <w:spacing w:line="360" w:lineRule="auto"/>
        <w:jc w:val="both"/>
        <w:rPr>
          <w:rFonts w:eastAsia="Times New Roman" w:cs="Times New Roman"/>
          <w:szCs w:val="24"/>
        </w:rPr>
      </w:pPr>
      <w:r>
        <w:rPr>
          <w:rFonts w:eastAsia="Times New Roman" w:cs="Times New Roman"/>
          <w:szCs w:val="24"/>
        </w:rPr>
        <w:t xml:space="preserve">        </w:t>
      </w:r>
      <w:r w:rsidR="00A65762">
        <w:rPr>
          <w:rFonts w:eastAsia="Times New Roman" w:cs="Times New Roman"/>
          <w:szCs w:val="24"/>
        </w:rPr>
        <w:t>3</w:t>
      </w:r>
      <w:r w:rsidR="0099113E">
        <w:rPr>
          <w:rFonts w:eastAsia="Times New Roman" w:cs="Times New Roman"/>
          <w:szCs w:val="24"/>
        </w:rPr>
        <w:t>3</w:t>
      </w:r>
      <w:r w:rsidR="00F47365" w:rsidRPr="00F47365">
        <w:rPr>
          <w:rFonts w:eastAsia="Times New Roman" w:cs="Times New Roman"/>
          <w:szCs w:val="24"/>
        </w:rPr>
        <w:t>.7</w:t>
      </w:r>
      <w:r w:rsidR="00A65762">
        <w:rPr>
          <w:rFonts w:eastAsia="Times New Roman" w:cs="Times New Roman"/>
          <w:szCs w:val="24"/>
        </w:rPr>
        <w:t>.</w:t>
      </w:r>
      <w:r w:rsidR="00F47365" w:rsidRPr="00F47365">
        <w:rPr>
          <w:rFonts w:eastAsia="Times New Roman" w:cs="Times New Roman"/>
          <w:szCs w:val="24"/>
        </w:rPr>
        <w:t xml:space="preserve"> nesant šalių valios.</w:t>
      </w:r>
    </w:p>
    <w:p w:rsidR="00B34541" w:rsidRPr="00B34541" w:rsidRDefault="00F47365" w:rsidP="00723177">
      <w:pPr>
        <w:pStyle w:val="Sraopastraipa"/>
        <w:numPr>
          <w:ilvl w:val="0"/>
          <w:numId w:val="7"/>
        </w:numPr>
        <w:tabs>
          <w:tab w:val="left" w:pos="1080"/>
        </w:tabs>
        <w:spacing w:line="360" w:lineRule="auto"/>
        <w:jc w:val="both"/>
        <w:rPr>
          <w:rFonts w:eastAsia="Times New Roman" w:cs="Times New Roman"/>
          <w:szCs w:val="24"/>
        </w:rPr>
      </w:pPr>
      <w:r w:rsidRPr="00A65762">
        <w:rPr>
          <w:rFonts w:eastAsia="Times New Roman" w:cs="Times New Roman"/>
          <w:szCs w:val="24"/>
        </w:rPr>
        <w:t xml:space="preserve">Bet </w:t>
      </w:r>
      <w:r w:rsidRPr="00A65762">
        <w:rPr>
          <w:rFonts w:eastAsia="Helvetica Neue" w:cs="Times New Roman"/>
          <w:szCs w:val="24"/>
          <w:lang w:eastAsia="lt-LT"/>
        </w:rPr>
        <w:t xml:space="preserve">kuri darbo sutarties šalis gali pasiūlyti kitai darbo sutarties šaliai nutraukti darbo </w:t>
      </w:r>
    </w:p>
    <w:p w:rsidR="00F47365" w:rsidRDefault="00F47365" w:rsidP="00A65762">
      <w:pPr>
        <w:tabs>
          <w:tab w:val="left" w:pos="1080"/>
        </w:tabs>
        <w:spacing w:line="360" w:lineRule="auto"/>
        <w:jc w:val="both"/>
        <w:rPr>
          <w:rFonts w:eastAsia="Helvetica Neue" w:cs="Times New Roman"/>
          <w:szCs w:val="24"/>
          <w:bdr w:val="none" w:sz="0" w:space="0" w:color="auto" w:frame="1"/>
          <w:lang w:eastAsia="lt-LT"/>
        </w:rPr>
      </w:pPr>
      <w:r w:rsidRPr="00B34541">
        <w:rPr>
          <w:rFonts w:eastAsia="Helvetica Neue" w:cs="Times New Roman"/>
          <w:szCs w:val="24"/>
          <w:lang w:eastAsia="lt-LT"/>
        </w:rPr>
        <w:t xml:space="preserve">sutartį. </w:t>
      </w:r>
      <w:r w:rsidRPr="00A65762">
        <w:rPr>
          <w:rFonts w:eastAsia="Helvetica Neue" w:cs="Times New Roman"/>
          <w:szCs w:val="24"/>
          <w:lang w:eastAsia="lt-LT"/>
        </w:rPr>
        <w:t>Pasiūlymas nutraukti darbo sutartį turi būti pateiktas raštu.</w:t>
      </w:r>
      <w:r w:rsidRPr="00A65762">
        <w:rPr>
          <w:rFonts w:eastAsia="Helvetica Neue" w:cs="Times New Roman"/>
          <w:szCs w:val="24"/>
          <w:bdr w:val="none" w:sz="0" w:space="0" w:color="auto" w:frame="1"/>
          <w:lang w:eastAsia="lt-LT"/>
        </w:rPr>
        <w:t xml:space="preserve"> Jeigu kita darbo sutarties šalis sutinka su pasiūlymu, ji sutikimą išreiškia raštu. Jeigu darbo sutarties šalis per penkias darbo dienas neatsako į pasiūlymą, laikoma, kad pasiūlymas nutraukti darbo sutartį atmestas.</w:t>
      </w:r>
    </w:p>
    <w:p w:rsidR="00793C6C" w:rsidRDefault="00F47365" w:rsidP="00723177">
      <w:pPr>
        <w:numPr>
          <w:ilvl w:val="0"/>
          <w:numId w:val="7"/>
        </w:numPr>
        <w:tabs>
          <w:tab w:val="left" w:pos="1080"/>
        </w:tabs>
        <w:spacing w:line="360" w:lineRule="auto"/>
        <w:jc w:val="both"/>
        <w:rPr>
          <w:rFonts w:eastAsia="Helvetica Neue" w:cs="Times New Roman"/>
          <w:szCs w:val="24"/>
          <w:bdr w:val="none" w:sz="0" w:space="0" w:color="auto" w:frame="1"/>
          <w:lang w:eastAsia="lt-LT"/>
        </w:rPr>
      </w:pPr>
      <w:r w:rsidRPr="00F47365">
        <w:rPr>
          <w:rFonts w:eastAsia="Helvetica Neue" w:cs="Times New Roman"/>
          <w:szCs w:val="24"/>
          <w:bdr w:val="none" w:sz="0" w:space="0" w:color="auto" w:frame="1"/>
          <w:lang w:eastAsia="lt-LT"/>
        </w:rPr>
        <w:t xml:space="preserve">Darbuotojas gali inicijuoti darbo sutarties nutraukimą rašytiniu pareiškimu, apie tai įspėjus </w:t>
      </w:r>
    </w:p>
    <w:p w:rsidR="00F47365" w:rsidRDefault="00F47365" w:rsidP="00793C6C">
      <w:pPr>
        <w:tabs>
          <w:tab w:val="left" w:pos="1080"/>
        </w:tabs>
        <w:spacing w:line="360" w:lineRule="auto"/>
        <w:jc w:val="both"/>
        <w:rPr>
          <w:rFonts w:eastAsia="Helvetica Neue" w:cs="Times New Roman"/>
          <w:szCs w:val="24"/>
          <w:bdr w:val="none" w:sz="0" w:space="0" w:color="auto" w:frame="1"/>
          <w:lang w:eastAsia="lt-LT"/>
        </w:rPr>
      </w:pPr>
      <w:r w:rsidRPr="00F47365">
        <w:rPr>
          <w:rFonts w:eastAsia="Helvetica Neue" w:cs="Times New Roman"/>
          <w:szCs w:val="24"/>
          <w:bdr w:val="none" w:sz="0" w:space="0" w:color="auto" w:frame="1"/>
          <w:lang w:eastAsia="lt-LT"/>
        </w:rPr>
        <w:t>darbdavį ne vėliau kaip prieš dvidešimt kalendorinių dienų, o kai yra LR darbo kodekse numatyta svarbi priežastis – ne vėliau kaip prieš penkias darbo dienas.</w:t>
      </w:r>
    </w:p>
    <w:p w:rsidR="00793C6C" w:rsidRPr="00793C6C" w:rsidRDefault="00F47365" w:rsidP="00723177">
      <w:pPr>
        <w:numPr>
          <w:ilvl w:val="0"/>
          <w:numId w:val="7"/>
        </w:numPr>
        <w:tabs>
          <w:tab w:val="left" w:pos="1080"/>
        </w:tabs>
        <w:spacing w:line="360" w:lineRule="auto"/>
        <w:jc w:val="both"/>
        <w:rPr>
          <w:rFonts w:eastAsia="Times New Roman" w:cs="Times New Roman"/>
          <w:szCs w:val="24"/>
        </w:rPr>
      </w:pPr>
      <w:bookmarkStart w:id="0" w:name="part_0b0c68aa9d824d269a42b287ee4c1ceb"/>
      <w:bookmarkEnd w:id="0"/>
      <w:r w:rsidRPr="00F47365">
        <w:rPr>
          <w:rFonts w:eastAsia="Times New Roman" w:cs="Times New Roman"/>
          <w:szCs w:val="24"/>
          <w:lang w:val="pt-BR"/>
        </w:rPr>
        <w:t xml:space="preserve">Apie atleidimą iš darbo darbdavio iniciatyva, kai nėra darbuotojo kaltės, darbuotojas raštu </w:t>
      </w:r>
    </w:p>
    <w:p w:rsidR="00F47365" w:rsidRPr="00F47365" w:rsidRDefault="00F47365" w:rsidP="00793C6C">
      <w:pPr>
        <w:tabs>
          <w:tab w:val="left" w:pos="1080"/>
        </w:tabs>
        <w:spacing w:line="360" w:lineRule="auto"/>
        <w:jc w:val="both"/>
        <w:rPr>
          <w:rFonts w:eastAsia="Times New Roman" w:cs="Times New Roman"/>
          <w:szCs w:val="24"/>
        </w:rPr>
      </w:pPr>
      <w:r w:rsidRPr="00F47365">
        <w:rPr>
          <w:rFonts w:eastAsia="Times New Roman" w:cs="Times New Roman"/>
          <w:szCs w:val="24"/>
          <w:lang w:val="pt-BR"/>
        </w:rPr>
        <w:t xml:space="preserve">įspėjamas prieš </w:t>
      </w:r>
      <w:r w:rsidRPr="00F47365">
        <w:rPr>
          <w:rFonts w:eastAsia="Times New Roman" w:cs="Times New Roman"/>
          <w:bCs/>
          <w:szCs w:val="24"/>
        </w:rPr>
        <w:t>1 mėnesį</w:t>
      </w:r>
      <w:r w:rsidRPr="00F47365">
        <w:rPr>
          <w:rFonts w:eastAsia="Times New Roman" w:cs="Times New Roman"/>
          <w:szCs w:val="24"/>
        </w:rPr>
        <w:t xml:space="preserve">. Kuomet darbuotojas dirba trumpiau nei metus – prieš </w:t>
      </w:r>
      <w:r w:rsidRPr="00F47365">
        <w:rPr>
          <w:rFonts w:eastAsia="Times New Roman" w:cs="Times New Roman"/>
          <w:bCs/>
          <w:szCs w:val="24"/>
        </w:rPr>
        <w:t>2 savaites</w:t>
      </w:r>
      <w:r w:rsidRPr="00F47365">
        <w:rPr>
          <w:rFonts w:eastAsia="Times New Roman" w:cs="Times New Roman"/>
          <w:szCs w:val="24"/>
        </w:rPr>
        <w:t xml:space="preserve">. Terminai dvigubinami darbuotojams, kuriems iki senatvės pensijos liko mažiau nei 5 metai. </w:t>
      </w:r>
      <w:r w:rsidRPr="00F47365">
        <w:rPr>
          <w:rFonts w:eastAsia="Times New Roman" w:cs="Times New Roman"/>
          <w:bCs/>
          <w:szCs w:val="24"/>
        </w:rPr>
        <w:t>Terminai trigubinami</w:t>
      </w:r>
      <w:r w:rsidRPr="00F47365">
        <w:rPr>
          <w:rFonts w:eastAsia="Times New Roman" w:cs="Times New Roman"/>
          <w:szCs w:val="24"/>
        </w:rPr>
        <w:t xml:space="preserve"> auginantiems vaiką (įvaikį) iki keturiolikos metų, ir darbuotojams, kurie augina neįgalų vaiką iki aštuoniolikos metų, taip pat neįgaliems darbuotojams ir darbuotojams, kuriems iki įstatymų nustatyto senatvės pensijos amžiaus liko mažiau kaip dveji metai.</w:t>
      </w:r>
    </w:p>
    <w:p w:rsidR="002A11F5" w:rsidRDefault="00F47365" w:rsidP="00723177">
      <w:pPr>
        <w:numPr>
          <w:ilvl w:val="0"/>
          <w:numId w:val="7"/>
        </w:numPr>
        <w:tabs>
          <w:tab w:val="left" w:pos="1080"/>
        </w:tabs>
        <w:spacing w:line="360" w:lineRule="auto"/>
        <w:jc w:val="both"/>
        <w:rPr>
          <w:rFonts w:eastAsia="Times New Roman" w:cs="Times New Roman"/>
          <w:szCs w:val="24"/>
        </w:rPr>
      </w:pPr>
      <w:r w:rsidRPr="00F47365">
        <w:rPr>
          <w:rFonts w:eastAsia="Times New Roman" w:cs="Times New Roman"/>
          <w:szCs w:val="24"/>
        </w:rPr>
        <w:t xml:space="preserve">Darbdavio iniciatyva atleistam darbuotojui, kai nėra darbuotojo kaltės, išmokama jo 2 </w:t>
      </w:r>
    </w:p>
    <w:p w:rsidR="00F47365" w:rsidRPr="00F47365" w:rsidRDefault="002A11F5" w:rsidP="00793C6C">
      <w:pPr>
        <w:tabs>
          <w:tab w:val="left" w:pos="1080"/>
        </w:tabs>
        <w:spacing w:line="360" w:lineRule="auto"/>
        <w:jc w:val="both"/>
        <w:rPr>
          <w:rFonts w:eastAsia="Times New Roman" w:cs="Times New Roman"/>
          <w:szCs w:val="24"/>
        </w:rPr>
      </w:pPr>
      <w:r>
        <w:rPr>
          <w:rFonts w:eastAsia="Times New Roman" w:cs="Times New Roman"/>
          <w:szCs w:val="24"/>
        </w:rPr>
        <w:t>viduti</w:t>
      </w:r>
      <w:r w:rsidR="00F47365" w:rsidRPr="00F47365">
        <w:rPr>
          <w:rFonts w:eastAsia="Times New Roman" w:cs="Times New Roman"/>
          <w:szCs w:val="24"/>
        </w:rPr>
        <w:t xml:space="preserve">nių mėnesinio darbo užmokesčio (toliau VDU) dydžio išeitinė išmoka, </w:t>
      </w:r>
      <w:r w:rsidR="00F47365" w:rsidRPr="00F47365">
        <w:rPr>
          <w:rFonts w:eastAsia="Times New Roman" w:cs="Times New Roman"/>
          <w:bCs/>
          <w:szCs w:val="24"/>
        </w:rPr>
        <w:t>0,5 VDU</w:t>
      </w:r>
      <w:r w:rsidR="00F47365" w:rsidRPr="00F47365">
        <w:rPr>
          <w:rFonts w:eastAsia="Times New Roman" w:cs="Times New Roman"/>
          <w:szCs w:val="24"/>
        </w:rPr>
        <w:t xml:space="preserve"> – jeigu darbo santykiai trunka trumpiau nei 1 metus. Papildomos išeitinės išmokos numatytos darbuotojams, kurių nepertraukiamas darbas įstaigoje 5 metai. Papildoma išmoka iš specialaus valstybės fondo:</w:t>
      </w:r>
    </w:p>
    <w:p w:rsidR="00F47365" w:rsidRPr="00793C6C" w:rsidRDefault="002A11F5" w:rsidP="002A11F5">
      <w:pPr>
        <w:pStyle w:val="Sraopastraipa"/>
        <w:tabs>
          <w:tab w:val="left" w:pos="1080"/>
        </w:tabs>
        <w:spacing w:line="360" w:lineRule="auto"/>
        <w:ind w:left="480"/>
        <w:jc w:val="both"/>
        <w:rPr>
          <w:rFonts w:eastAsia="Times New Roman" w:cs="Times New Roman"/>
          <w:szCs w:val="24"/>
        </w:rPr>
      </w:pPr>
      <w:r>
        <w:rPr>
          <w:rFonts w:eastAsia="Times New Roman" w:cs="Times New Roman"/>
          <w:bCs/>
          <w:szCs w:val="24"/>
        </w:rPr>
        <w:t>3</w:t>
      </w:r>
      <w:r w:rsidR="0099113E">
        <w:rPr>
          <w:rFonts w:eastAsia="Times New Roman" w:cs="Times New Roman"/>
          <w:bCs/>
          <w:szCs w:val="24"/>
        </w:rPr>
        <w:t>7</w:t>
      </w:r>
      <w:r>
        <w:rPr>
          <w:rFonts w:eastAsia="Times New Roman" w:cs="Times New Roman"/>
          <w:bCs/>
          <w:szCs w:val="24"/>
        </w:rPr>
        <w:t>.1.</w:t>
      </w:r>
      <w:r w:rsidR="00793C6C">
        <w:rPr>
          <w:rFonts w:eastAsia="Times New Roman" w:cs="Times New Roman"/>
          <w:bCs/>
          <w:szCs w:val="24"/>
        </w:rPr>
        <w:t xml:space="preserve"> </w:t>
      </w:r>
      <w:r>
        <w:rPr>
          <w:rFonts w:eastAsia="Times New Roman" w:cs="Times New Roman"/>
          <w:bCs/>
          <w:szCs w:val="24"/>
        </w:rPr>
        <w:t xml:space="preserve">  </w:t>
      </w:r>
      <w:r w:rsidR="00793C6C">
        <w:rPr>
          <w:rFonts w:eastAsia="Times New Roman" w:cs="Times New Roman"/>
          <w:bCs/>
          <w:szCs w:val="24"/>
        </w:rPr>
        <w:t>1</w:t>
      </w:r>
      <w:r w:rsidR="00F47365" w:rsidRPr="00793C6C">
        <w:rPr>
          <w:rFonts w:eastAsia="Times New Roman" w:cs="Times New Roman"/>
          <w:bCs/>
          <w:szCs w:val="24"/>
        </w:rPr>
        <w:t>VDU</w:t>
      </w:r>
      <w:r w:rsidR="00F47365" w:rsidRPr="00793C6C">
        <w:rPr>
          <w:rFonts w:eastAsia="Times New Roman" w:cs="Times New Roman"/>
          <w:szCs w:val="24"/>
        </w:rPr>
        <w:t xml:space="preserve"> – kai darbo santykiai trunka nuo 5 iki 10 metų;</w:t>
      </w:r>
    </w:p>
    <w:p w:rsidR="00F47365" w:rsidRPr="0099113E" w:rsidRDefault="0099113E" w:rsidP="0099113E">
      <w:pPr>
        <w:tabs>
          <w:tab w:val="left" w:pos="1080"/>
        </w:tabs>
        <w:spacing w:line="360" w:lineRule="auto"/>
        <w:ind w:left="480"/>
        <w:jc w:val="both"/>
        <w:rPr>
          <w:rFonts w:eastAsia="Times New Roman" w:cs="Times New Roman"/>
          <w:szCs w:val="24"/>
        </w:rPr>
      </w:pPr>
      <w:r>
        <w:rPr>
          <w:rFonts w:eastAsia="Times New Roman" w:cs="Times New Roman"/>
          <w:bCs/>
          <w:szCs w:val="24"/>
        </w:rPr>
        <w:t>37.2.</w:t>
      </w:r>
      <w:r w:rsidR="00793C6C" w:rsidRPr="0099113E">
        <w:rPr>
          <w:rFonts w:eastAsia="Times New Roman" w:cs="Times New Roman"/>
          <w:bCs/>
          <w:szCs w:val="24"/>
        </w:rPr>
        <w:t xml:space="preserve">   </w:t>
      </w:r>
      <w:r w:rsidR="00F47365" w:rsidRPr="0099113E">
        <w:rPr>
          <w:rFonts w:eastAsia="Times New Roman" w:cs="Times New Roman"/>
          <w:bCs/>
          <w:szCs w:val="24"/>
        </w:rPr>
        <w:t>2 VDU</w:t>
      </w:r>
      <w:r w:rsidR="00F47365" w:rsidRPr="0099113E">
        <w:rPr>
          <w:rFonts w:eastAsia="Times New Roman" w:cs="Times New Roman"/>
          <w:szCs w:val="24"/>
        </w:rPr>
        <w:t xml:space="preserve"> – darbo santykiai trunka nuo 10 iki 20 metų;</w:t>
      </w:r>
    </w:p>
    <w:p w:rsidR="00F47365" w:rsidRPr="0099113E" w:rsidRDefault="0099113E" w:rsidP="0099113E">
      <w:pPr>
        <w:tabs>
          <w:tab w:val="left" w:pos="1080"/>
        </w:tabs>
        <w:spacing w:line="360" w:lineRule="auto"/>
        <w:ind w:left="480"/>
        <w:jc w:val="both"/>
        <w:rPr>
          <w:rFonts w:eastAsia="Times New Roman" w:cs="Times New Roman"/>
          <w:szCs w:val="24"/>
        </w:rPr>
      </w:pPr>
      <w:r>
        <w:rPr>
          <w:rFonts w:eastAsia="Times New Roman" w:cs="Times New Roman"/>
          <w:bCs/>
          <w:szCs w:val="24"/>
        </w:rPr>
        <w:t>37.3.</w:t>
      </w:r>
      <w:r w:rsidR="002A11F5" w:rsidRPr="0099113E">
        <w:rPr>
          <w:rFonts w:eastAsia="Times New Roman" w:cs="Times New Roman"/>
          <w:bCs/>
          <w:szCs w:val="24"/>
        </w:rPr>
        <w:t xml:space="preserve"> </w:t>
      </w:r>
      <w:r w:rsidR="00793C6C" w:rsidRPr="0099113E">
        <w:rPr>
          <w:rFonts w:eastAsia="Times New Roman" w:cs="Times New Roman"/>
          <w:bCs/>
          <w:szCs w:val="24"/>
        </w:rPr>
        <w:t xml:space="preserve">  </w:t>
      </w:r>
      <w:r w:rsidR="00F47365" w:rsidRPr="0099113E">
        <w:rPr>
          <w:rFonts w:eastAsia="Times New Roman" w:cs="Times New Roman"/>
          <w:bCs/>
          <w:szCs w:val="24"/>
        </w:rPr>
        <w:t>3 VDU</w:t>
      </w:r>
      <w:r w:rsidR="00F47365" w:rsidRPr="0099113E">
        <w:rPr>
          <w:rFonts w:eastAsia="Times New Roman" w:cs="Times New Roman"/>
          <w:szCs w:val="24"/>
        </w:rPr>
        <w:t xml:space="preserve"> – darbo santykiai trunka daugiau nei 20 metų. </w:t>
      </w:r>
    </w:p>
    <w:p w:rsidR="00793C6C" w:rsidRPr="002A11F5" w:rsidRDefault="00F47365" w:rsidP="0099113E">
      <w:pPr>
        <w:pStyle w:val="Sraopastraipa"/>
        <w:numPr>
          <w:ilvl w:val="0"/>
          <w:numId w:val="17"/>
        </w:numPr>
        <w:tabs>
          <w:tab w:val="left" w:pos="1080"/>
        </w:tabs>
        <w:spacing w:line="360" w:lineRule="auto"/>
        <w:jc w:val="both"/>
        <w:rPr>
          <w:rFonts w:eastAsia="Times New Roman" w:cs="Times New Roman"/>
          <w:szCs w:val="24"/>
        </w:rPr>
      </w:pPr>
      <w:r w:rsidRPr="002A11F5">
        <w:rPr>
          <w:rFonts w:eastAsia="Helvetica Neue" w:cs="Times New Roman"/>
          <w:szCs w:val="24"/>
          <w:lang w:eastAsia="lt-LT"/>
        </w:rPr>
        <w:t xml:space="preserve">Darbdavys turi teisę nutraukti darbo sutartį be įspėjimo ir nemokėti išeitinės išmokos, jeigu </w:t>
      </w:r>
    </w:p>
    <w:p w:rsidR="00F47365" w:rsidRDefault="00F47365" w:rsidP="00793C6C">
      <w:pPr>
        <w:tabs>
          <w:tab w:val="left" w:pos="1080"/>
        </w:tabs>
        <w:spacing w:line="360" w:lineRule="auto"/>
        <w:jc w:val="both"/>
        <w:rPr>
          <w:rFonts w:eastAsia="Times New Roman" w:cs="Times New Roman"/>
          <w:szCs w:val="24"/>
        </w:rPr>
      </w:pPr>
      <w:r w:rsidRPr="00F47365">
        <w:rPr>
          <w:rFonts w:eastAsia="Helvetica Neue" w:cs="Times New Roman"/>
          <w:szCs w:val="24"/>
          <w:lang w:eastAsia="lt-LT"/>
        </w:rPr>
        <w:t xml:space="preserve">darbuotojas dėl savo kalto veikimo ar neveikimo padaro pareigų, kurias nustato darbo teisės normos ar darbo sutartis, pažeidimą. </w:t>
      </w:r>
    </w:p>
    <w:p w:rsidR="00793C6C" w:rsidRDefault="00F47365" w:rsidP="0099113E">
      <w:pPr>
        <w:numPr>
          <w:ilvl w:val="0"/>
          <w:numId w:val="17"/>
        </w:numPr>
        <w:tabs>
          <w:tab w:val="left" w:pos="1080"/>
        </w:tabs>
        <w:spacing w:line="360" w:lineRule="auto"/>
        <w:jc w:val="both"/>
        <w:rPr>
          <w:rFonts w:eastAsia="Times New Roman" w:cs="Times New Roman"/>
          <w:szCs w:val="24"/>
        </w:rPr>
      </w:pPr>
      <w:r w:rsidRPr="00F47365">
        <w:rPr>
          <w:rFonts w:eastAsia="Times New Roman" w:cs="Times New Roman"/>
          <w:szCs w:val="24"/>
        </w:rPr>
        <w:t xml:space="preserve">Atleidimo dieną darbdavys užpildo atleidžiamo darbuotojo darbo sutartį, išmoka visas jam </w:t>
      </w:r>
    </w:p>
    <w:p w:rsidR="00F47365" w:rsidRPr="00F47365" w:rsidRDefault="00F47365" w:rsidP="00793C6C">
      <w:pPr>
        <w:tabs>
          <w:tab w:val="left" w:pos="1080"/>
        </w:tabs>
        <w:spacing w:line="360" w:lineRule="auto"/>
        <w:jc w:val="both"/>
        <w:rPr>
          <w:rFonts w:eastAsia="Times New Roman" w:cs="Times New Roman"/>
          <w:szCs w:val="24"/>
        </w:rPr>
      </w:pPr>
      <w:r w:rsidRPr="00F47365">
        <w:rPr>
          <w:rFonts w:eastAsia="Times New Roman" w:cs="Times New Roman"/>
          <w:szCs w:val="24"/>
        </w:rPr>
        <w:t>priklausančias pinigų sumas; atleidimo diena laikoma paskutinė darbo diena.</w:t>
      </w:r>
    </w:p>
    <w:p w:rsidR="00F362F3" w:rsidRPr="002A11F5" w:rsidRDefault="00F47365" w:rsidP="0099113E">
      <w:pPr>
        <w:pStyle w:val="Sraopastraipa"/>
        <w:numPr>
          <w:ilvl w:val="0"/>
          <w:numId w:val="17"/>
        </w:numPr>
        <w:tabs>
          <w:tab w:val="left" w:pos="1080"/>
        </w:tabs>
        <w:spacing w:line="360" w:lineRule="auto"/>
        <w:jc w:val="both"/>
        <w:rPr>
          <w:rFonts w:eastAsia="Times New Roman" w:cs="Times New Roman"/>
          <w:szCs w:val="24"/>
        </w:rPr>
      </w:pPr>
      <w:r w:rsidRPr="002A11F5">
        <w:rPr>
          <w:rFonts w:eastAsia="Times New Roman" w:cs="Times New Roman"/>
          <w:szCs w:val="24"/>
        </w:rPr>
        <w:t xml:space="preserve">Duomenys apie darbuotojo darbo užmokestį teikiami ar skelbiami tik įstatymų nustatytais </w:t>
      </w:r>
    </w:p>
    <w:p w:rsidR="00F47365" w:rsidRPr="00F47365" w:rsidRDefault="00F47365" w:rsidP="00F362F3">
      <w:pPr>
        <w:tabs>
          <w:tab w:val="left" w:pos="1080"/>
        </w:tabs>
        <w:spacing w:line="360" w:lineRule="auto"/>
        <w:ind w:left="-120"/>
        <w:jc w:val="both"/>
        <w:rPr>
          <w:rFonts w:eastAsia="Times New Roman" w:cs="Times New Roman"/>
          <w:szCs w:val="24"/>
        </w:rPr>
      </w:pPr>
      <w:r w:rsidRPr="00F47365">
        <w:rPr>
          <w:rFonts w:eastAsia="Times New Roman" w:cs="Times New Roman"/>
          <w:szCs w:val="24"/>
        </w:rPr>
        <w:t>atvejais arba darbuotojo sutikimu.</w:t>
      </w:r>
    </w:p>
    <w:p w:rsidR="002A11F5" w:rsidRDefault="00F47365" w:rsidP="0099113E">
      <w:pPr>
        <w:pStyle w:val="Sraopastraipa"/>
        <w:numPr>
          <w:ilvl w:val="0"/>
          <w:numId w:val="17"/>
        </w:numPr>
        <w:tabs>
          <w:tab w:val="left" w:pos="1080"/>
        </w:tabs>
        <w:spacing w:line="360" w:lineRule="auto"/>
        <w:jc w:val="both"/>
        <w:rPr>
          <w:rFonts w:eastAsia="Times New Roman" w:cs="Times New Roman"/>
          <w:szCs w:val="24"/>
        </w:rPr>
      </w:pPr>
      <w:r w:rsidRPr="002A11F5">
        <w:rPr>
          <w:rFonts w:eastAsia="Times New Roman" w:cs="Times New Roman"/>
          <w:szCs w:val="24"/>
        </w:rPr>
        <w:t xml:space="preserve">Raštišku darbuotojo prašymu, darbdavys privalo išduoti pažymą apie darbą toje </w:t>
      </w:r>
    </w:p>
    <w:p w:rsidR="00F47365" w:rsidRPr="00F47365" w:rsidRDefault="00F47365" w:rsidP="002A11F5">
      <w:pPr>
        <w:tabs>
          <w:tab w:val="left" w:pos="1080"/>
        </w:tabs>
        <w:spacing w:line="360" w:lineRule="auto"/>
        <w:jc w:val="both"/>
        <w:rPr>
          <w:rFonts w:eastAsia="Times New Roman" w:cs="Times New Roman"/>
          <w:szCs w:val="24"/>
        </w:rPr>
      </w:pPr>
      <w:r w:rsidRPr="002A11F5">
        <w:rPr>
          <w:rFonts w:eastAsia="Times New Roman" w:cs="Times New Roman"/>
          <w:szCs w:val="24"/>
        </w:rPr>
        <w:t xml:space="preserve">darbovietėje, </w:t>
      </w:r>
      <w:r w:rsidRPr="00F47365">
        <w:rPr>
          <w:rFonts w:eastAsia="Times New Roman" w:cs="Times New Roman"/>
          <w:szCs w:val="24"/>
        </w:rPr>
        <w:t>nurodydamas darbuotojo pareigas, kiek laiko jis dirbo, darbo užmokesčio dydį ir sumokėtų mokesčių bei valstybinio socialinio draudimo įmokų dydį, taip pat darbo įvertinimą (charakteristiką).</w:t>
      </w:r>
    </w:p>
    <w:p w:rsidR="00F47365" w:rsidRDefault="00F47365" w:rsidP="0099113E">
      <w:pPr>
        <w:pStyle w:val="Sraopastraipa"/>
        <w:numPr>
          <w:ilvl w:val="0"/>
          <w:numId w:val="17"/>
        </w:numPr>
        <w:tabs>
          <w:tab w:val="left" w:pos="1080"/>
        </w:tabs>
        <w:jc w:val="both"/>
        <w:rPr>
          <w:rFonts w:eastAsia="Times New Roman" w:cs="Times New Roman"/>
          <w:szCs w:val="24"/>
        </w:rPr>
      </w:pPr>
      <w:r w:rsidRPr="002A11F5">
        <w:rPr>
          <w:rFonts w:eastAsia="Times New Roman" w:cs="Times New Roman"/>
          <w:szCs w:val="24"/>
        </w:rPr>
        <w:t>Nutraukus darbo sutartį, darbuotojas turi grąžinti visą įstaigai priklausantį turtą, inventorių.</w:t>
      </w:r>
    </w:p>
    <w:p w:rsidR="00516D97" w:rsidRDefault="00516D97" w:rsidP="00516D97">
      <w:pPr>
        <w:tabs>
          <w:tab w:val="left" w:pos="1080"/>
        </w:tabs>
        <w:jc w:val="both"/>
        <w:rPr>
          <w:rFonts w:eastAsia="Times New Roman" w:cs="Times New Roman"/>
          <w:szCs w:val="24"/>
        </w:rPr>
      </w:pPr>
    </w:p>
    <w:p w:rsidR="00516D97" w:rsidRDefault="00516D97" w:rsidP="00516D97">
      <w:pPr>
        <w:tabs>
          <w:tab w:val="left" w:pos="1080"/>
        </w:tabs>
        <w:jc w:val="both"/>
        <w:rPr>
          <w:rFonts w:eastAsia="Times New Roman" w:cs="Times New Roman"/>
          <w:szCs w:val="24"/>
        </w:rPr>
      </w:pPr>
    </w:p>
    <w:p w:rsidR="00516D97" w:rsidRPr="00516D97" w:rsidRDefault="00516D97" w:rsidP="00516D97">
      <w:pPr>
        <w:tabs>
          <w:tab w:val="left" w:pos="1080"/>
        </w:tabs>
        <w:jc w:val="both"/>
        <w:rPr>
          <w:rFonts w:eastAsia="Times New Roman" w:cs="Times New Roman"/>
          <w:szCs w:val="24"/>
        </w:rPr>
      </w:pPr>
    </w:p>
    <w:p w:rsidR="00A13FAF" w:rsidRPr="00D2088A" w:rsidRDefault="00A13FAF" w:rsidP="00E425FC">
      <w:pPr>
        <w:tabs>
          <w:tab w:val="left" w:pos="900"/>
        </w:tabs>
        <w:spacing w:line="360" w:lineRule="auto"/>
        <w:ind w:right="26" w:firstLine="720"/>
        <w:jc w:val="both"/>
        <w:rPr>
          <w:rFonts w:eastAsia="Times New Roman" w:cs="Times New Roman"/>
          <w:b/>
          <w:szCs w:val="24"/>
        </w:rPr>
      </w:pPr>
    </w:p>
    <w:p w:rsidR="008A5C0C" w:rsidRDefault="008A5C0C" w:rsidP="00723177">
      <w:pPr>
        <w:pStyle w:val="Sraopastraipa"/>
        <w:numPr>
          <w:ilvl w:val="0"/>
          <w:numId w:val="2"/>
        </w:numPr>
        <w:tabs>
          <w:tab w:val="left" w:pos="900"/>
        </w:tabs>
        <w:spacing w:line="360" w:lineRule="auto"/>
        <w:ind w:right="26"/>
        <w:rPr>
          <w:rFonts w:eastAsia="Times New Roman" w:cs="Times New Roman"/>
          <w:b/>
          <w:szCs w:val="24"/>
        </w:rPr>
      </w:pPr>
      <w:r w:rsidRPr="00F06B7D">
        <w:rPr>
          <w:rFonts w:eastAsia="Times New Roman" w:cs="Times New Roman"/>
          <w:b/>
          <w:szCs w:val="24"/>
        </w:rPr>
        <w:lastRenderedPageBreak/>
        <w:t>DARBO</w:t>
      </w:r>
      <w:r w:rsidR="0037556E" w:rsidRPr="00F06B7D">
        <w:rPr>
          <w:rFonts w:eastAsia="Times New Roman" w:cs="Times New Roman"/>
          <w:b/>
          <w:szCs w:val="24"/>
        </w:rPr>
        <w:t xml:space="preserve"> </w:t>
      </w:r>
      <w:r w:rsidR="00393083">
        <w:rPr>
          <w:rFonts w:eastAsia="Times New Roman" w:cs="Times New Roman"/>
          <w:b/>
          <w:szCs w:val="24"/>
        </w:rPr>
        <w:t xml:space="preserve">IR POILSIO </w:t>
      </w:r>
      <w:r w:rsidRPr="00F06B7D">
        <w:rPr>
          <w:rFonts w:eastAsia="Times New Roman" w:cs="Times New Roman"/>
          <w:b/>
          <w:szCs w:val="24"/>
        </w:rPr>
        <w:t>LAIKAS</w:t>
      </w:r>
    </w:p>
    <w:p w:rsidR="0064178D" w:rsidRPr="00F06B7D" w:rsidRDefault="0064178D" w:rsidP="0064178D">
      <w:pPr>
        <w:pStyle w:val="Sraopastraipa"/>
        <w:tabs>
          <w:tab w:val="left" w:pos="900"/>
        </w:tabs>
        <w:spacing w:line="360" w:lineRule="auto"/>
        <w:ind w:left="2989" w:right="26"/>
        <w:rPr>
          <w:rFonts w:eastAsia="Times New Roman" w:cs="Times New Roman"/>
          <w:b/>
          <w:szCs w:val="24"/>
        </w:rPr>
      </w:pPr>
    </w:p>
    <w:p w:rsidR="00F37036" w:rsidRPr="00475E8F" w:rsidRDefault="00F37036" w:rsidP="0099113E">
      <w:pPr>
        <w:pStyle w:val="Sraopastraipa"/>
        <w:numPr>
          <w:ilvl w:val="0"/>
          <w:numId w:val="17"/>
        </w:numPr>
        <w:spacing w:line="360" w:lineRule="auto"/>
        <w:jc w:val="both"/>
        <w:rPr>
          <w:rFonts w:eastAsia="Times New Roman" w:cs="Times New Roman"/>
          <w:szCs w:val="24"/>
          <w:lang w:val="sv-SE"/>
        </w:rPr>
      </w:pPr>
      <w:r w:rsidRPr="00475E8F">
        <w:rPr>
          <w:rFonts w:eastAsia="Times New Roman" w:cs="Times New Roman"/>
          <w:szCs w:val="24"/>
          <w:lang w:val="sv-SE"/>
        </w:rPr>
        <w:t xml:space="preserve">Muziejaus darbuotojams nustatoma 5 dienų darbo savaitė su fiksuotu 40 val. per savaitę </w:t>
      </w:r>
    </w:p>
    <w:p w:rsidR="00F37036" w:rsidRPr="002A11F5" w:rsidRDefault="00F37036" w:rsidP="002A11F5">
      <w:pPr>
        <w:spacing w:line="360" w:lineRule="auto"/>
        <w:jc w:val="both"/>
        <w:rPr>
          <w:rFonts w:eastAsia="Times New Roman" w:cs="Times New Roman"/>
          <w:szCs w:val="24"/>
          <w:lang w:val="sv-SE"/>
        </w:rPr>
      </w:pPr>
      <w:r w:rsidRPr="00475E8F">
        <w:rPr>
          <w:rFonts w:eastAsia="Times New Roman" w:cs="Times New Roman"/>
          <w:szCs w:val="24"/>
          <w:lang w:val="sv-SE"/>
        </w:rPr>
        <w:t xml:space="preserve">darbo laiku. Ne vėliau kaip po </w:t>
      </w:r>
      <w:r w:rsidR="00DB2FAD">
        <w:rPr>
          <w:rFonts w:eastAsia="Times New Roman" w:cs="Times New Roman"/>
          <w:szCs w:val="24"/>
          <w:lang w:val="sv-SE"/>
        </w:rPr>
        <w:t>4</w:t>
      </w:r>
      <w:r w:rsidRPr="00475E8F">
        <w:rPr>
          <w:rFonts w:eastAsia="Times New Roman" w:cs="Times New Roman"/>
          <w:szCs w:val="24"/>
          <w:lang w:val="sv-SE"/>
        </w:rPr>
        <w:t xml:space="preserve"> darbo valandų darbuotojams suteikiama pietų pertrauka.</w:t>
      </w:r>
      <w:r w:rsidR="008B729D" w:rsidRPr="002A11F5">
        <w:rPr>
          <w:rFonts w:eastAsia="Times New Roman" w:cs="Times New Roman"/>
          <w:szCs w:val="24"/>
          <w:lang w:val="sv-SE"/>
        </w:rPr>
        <w:t xml:space="preserve"> </w:t>
      </w:r>
      <w:r w:rsidRPr="002A11F5">
        <w:rPr>
          <w:rFonts w:eastAsia="Times New Roman" w:cs="Times New Roman"/>
          <w:szCs w:val="24"/>
          <w:lang w:val="sv-SE"/>
        </w:rPr>
        <w:t xml:space="preserve">Darbo grafikai darbuotojams pateikiami ne vėliau kaip prieš 5 darbo dienas iki jų </w:t>
      </w:r>
      <w:r w:rsidR="002A11F5">
        <w:rPr>
          <w:rFonts w:eastAsia="Times New Roman" w:cs="Times New Roman"/>
          <w:szCs w:val="24"/>
          <w:lang w:val="sv-SE"/>
        </w:rPr>
        <w:t>į</w:t>
      </w:r>
      <w:r w:rsidRPr="002A11F5">
        <w:rPr>
          <w:rFonts w:eastAsia="Times New Roman" w:cs="Times New Roman"/>
          <w:szCs w:val="24"/>
          <w:lang w:val="sv-SE"/>
        </w:rPr>
        <w:t xml:space="preserve">sigaliojimo. </w:t>
      </w:r>
    </w:p>
    <w:p w:rsidR="00F37036" w:rsidRPr="008B729D" w:rsidRDefault="00480EDA" w:rsidP="0099113E">
      <w:pPr>
        <w:pStyle w:val="Sraopastraipa"/>
        <w:numPr>
          <w:ilvl w:val="0"/>
          <w:numId w:val="17"/>
        </w:numPr>
        <w:spacing w:line="360" w:lineRule="auto"/>
        <w:jc w:val="both"/>
        <w:rPr>
          <w:rFonts w:eastAsia="Times New Roman" w:cs="Times New Roman"/>
          <w:szCs w:val="24"/>
        </w:rPr>
      </w:pPr>
      <w:r w:rsidRPr="008B729D">
        <w:rPr>
          <w:rFonts w:eastAsia="Times New Roman" w:cs="Times New Roman"/>
          <w:szCs w:val="24"/>
        </w:rPr>
        <w:t xml:space="preserve">Kasdieninė darbo laiko trukmė </w:t>
      </w:r>
      <w:r w:rsidR="00B706B0" w:rsidRPr="008B729D">
        <w:rPr>
          <w:rFonts w:eastAsia="Times New Roman" w:cs="Times New Roman"/>
          <w:szCs w:val="24"/>
        </w:rPr>
        <w:t>-</w:t>
      </w:r>
      <w:r w:rsidRPr="008B729D">
        <w:rPr>
          <w:rFonts w:eastAsia="Times New Roman" w:cs="Times New Roman"/>
          <w:szCs w:val="24"/>
        </w:rPr>
        <w:t xml:space="preserve"> 8 darbo valandos</w:t>
      </w:r>
      <w:r w:rsidR="00D5574B">
        <w:rPr>
          <w:rFonts w:eastAsia="Times New Roman" w:cs="Times New Roman"/>
          <w:szCs w:val="24"/>
        </w:rPr>
        <w:t xml:space="preserve"> 15 minučių</w:t>
      </w:r>
      <w:r w:rsidRPr="008B729D">
        <w:rPr>
          <w:rFonts w:eastAsia="Times New Roman" w:cs="Times New Roman"/>
          <w:szCs w:val="24"/>
        </w:rPr>
        <w:t xml:space="preserve">. Administracijos, padalinių vadovų, </w:t>
      </w:r>
    </w:p>
    <w:p w:rsidR="00480EDA" w:rsidRPr="008B729D" w:rsidRDefault="00480EDA" w:rsidP="00E15681">
      <w:pPr>
        <w:spacing w:line="360" w:lineRule="auto"/>
        <w:jc w:val="both"/>
        <w:rPr>
          <w:rFonts w:eastAsia="Times New Roman" w:cs="Times New Roman"/>
          <w:szCs w:val="24"/>
        </w:rPr>
      </w:pPr>
      <w:r w:rsidRPr="008B729D">
        <w:rPr>
          <w:rFonts w:eastAsia="Times New Roman" w:cs="Times New Roman"/>
          <w:szCs w:val="24"/>
        </w:rPr>
        <w:t xml:space="preserve">muziejininkų ir pagalbinio personalo darbo laikas 40 val. per savaitę. Darbuotojai dirba pirmadieniais – ketvirtadieniais nuo 8.00 val. iki 17.00 val., penktadieniais nuo 8.00 val. iki 15.45 val., pietų pertrauka nuo 12.00 val. iki 12.45 val. Pietų pertrauka į darbo laiką </w:t>
      </w:r>
      <w:r w:rsidR="004436A2" w:rsidRPr="008B729D">
        <w:rPr>
          <w:rFonts w:eastAsia="Times New Roman" w:cs="Times New Roman"/>
          <w:szCs w:val="24"/>
        </w:rPr>
        <w:t>neįtraukiama</w:t>
      </w:r>
      <w:r w:rsidRPr="008B729D">
        <w:rPr>
          <w:rFonts w:eastAsia="Times New Roman" w:cs="Times New Roman"/>
          <w:szCs w:val="24"/>
        </w:rPr>
        <w:t>.</w:t>
      </w:r>
    </w:p>
    <w:p w:rsidR="002A11F5" w:rsidRDefault="00480EDA" w:rsidP="0099113E">
      <w:pPr>
        <w:pStyle w:val="Sraopastraipa"/>
        <w:numPr>
          <w:ilvl w:val="0"/>
          <w:numId w:val="17"/>
        </w:numPr>
        <w:spacing w:line="360" w:lineRule="auto"/>
        <w:jc w:val="both"/>
        <w:rPr>
          <w:rFonts w:eastAsia="Times New Roman" w:cs="Times New Roman"/>
          <w:szCs w:val="24"/>
          <w:lang w:val="pt-BR"/>
        </w:rPr>
      </w:pPr>
      <w:r w:rsidRPr="00475E8F">
        <w:rPr>
          <w:rFonts w:eastAsia="Times New Roman" w:cs="Times New Roman"/>
          <w:szCs w:val="24"/>
          <w:lang w:val="pt-BR"/>
        </w:rPr>
        <w:t>Administracijos darbuotojai</w:t>
      </w:r>
      <w:r w:rsidR="00F37036" w:rsidRPr="00475E8F">
        <w:rPr>
          <w:rFonts w:eastAsia="Times New Roman" w:cs="Times New Roman"/>
          <w:szCs w:val="24"/>
          <w:lang w:val="pt-BR"/>
        </w:rPr>
        <w:t>,</w:t>
      </w:r>
      <w:r w:rsidRPr="00475E8F">
        <w:rPr>
          <w:rFonts w:eastAsia="Times New Roman" w:cs="Times New Roman"/>
          <w:szCs w:val="24"/>
          <w:lang w:val="pt-BR"/>
        </w:rPr>
        <w:t xml:space="preserve">  muziejininkai</w:t>
      </w:r>
      <w:r w:rsidR="00F37036" w:rsidRPr="00475E8F">
        <w:rPr>
          <w:rFonts w:eastAsia="Times New Roman" w:cs="Times New Roman"/>
          <w:szCs w:val="24"/>
          <w:lang w:val="pt-BR"/>
        </w:rPr>
        <w:t xml:space="preserve"> ir aptarnaujantis personalas</w:t>
      </w:r>
      <w:r w:rsidR="002A11F5">
        <w:rPr>
          <w:rFonts w:eastAsia="Times New Roman" w:cs="Times New Roman"/>
          <w:szCs w:val="24"/>
          <w:lang w:val="pt-BR"/>
        </w:rPr>
        <w:t xml:space="preserve"> </w:t>
      </w:r>
      <w:r w:rsidR="00D5574B">
        <w:rPr>
          <w:rFonts w:eastAsia="Times New Roman" w:cs="Times New Roman"/>
          <w:szCs w:val="24"/>
          <w:lang w:val="pt-BR"/>
        </w:rPr>
        <w:t>9</w:t>
      </w:r>
      <w:r w:rsidR="002A11F5">
        <w:rPr>
          <w:rFonts w:eastAsia="Times New Roman" w:cs="Times New Roman"/>
          <w:szCs w:val="24"/>
          <w:lang w:val="pt-BR"/>
        </w:rPr>
        <w:t>.00 val. ir 15.00</w:t>
      </w:r>
    </w:p>
    <w:p w:rsidR="00F37036" w:rsidRPr="002F7442" w:rsidRDefault="00480EDA" w:rsidP="00E15681">
      <w:pPr>
        <w:spacing w:line="360" w:lineRule="auto"/>
        <w:jc w:val="both"/>
        <w:rPr>
          <w:rFonts w:eastAsia="Times New Roman" w:cs="Times New Roman"/>
          <w:szCs w:val="24"/>
          <w:lang w:val="pt-BR"/>
        </w:rPr>
      </w:pPr>
      <w:r w:rsidRPr="002A11F5">
        <w:rPr>
          <w:rFonts w:eastAsia="Times New Roman" w:cs="Times New Roman"/>
          <w:szCs w:val="24"/>
          <w:lang w:val="pt-BR"/>
        </w:rPr>
        <w:t xml:space="preserve">val. </w:t>
      </w:r>
      <w:r w:rsidR="002F7442">
        <w:rPr>
          <w:rFonts w:eastAsia="Times New Roman" w:cs="Times New Roman"/>
          <w:szCs w:val="24"/>
          <w:lang w:val="pt-BR"/>
        </w:rPr>
        <w:t xml:space="preserve">(15 </w:t>
      </w:r>
      <w:r w:rsidR="002F7442" w:rsidRPr="002F7442">
        <w:rPr>
          <w:rFonts w:eastAsia="Times New Roman" w:cs="Times New Roman"/>
          <w:szCs w:val="24"/>
          <w:lang w:val="pt-BR"/>
        </w:rPr>
        <w:t>m</w:t>
      </w:r>
      <w:r w:rsidR="00F37036" w:rsidRPr="002F7442">
        <w:rPr>
          <w:rFonts w:eastAsia="Times New Roman" w:cs="Times New Roman"/>
          <w:szCs w:val="24"/>
          <w:lang w:val="pt-BR"/>
        </w:rPr>
        <w:t xml:space="preserve">in.) </w:t>
      </w:r>
      <w:r w:rsidRPr="002F7442">
        <w:rPr>
          <w:rFonts w:eastAsia="Times New Roman" w:cs="Times New Roman"/>
          <w:szCs w:val="24"/>
          <w:lang w:val="pt-BR"/>
        </w:rPr>
        <w:t xml:space="preserve">gali pailsėti </w:t>
      </w:r>
      <w:r w:rsidR="00B706B0">
        <w:rPr>
          <w:rFonts w:eastAsia="Times New Roman" w:cs="Times New Roman"/>
          <w:szCs w:val="24"/>
          <w:lang w:val="pt-BR"/>
        </w:rPr>
        <w:t xml:space="preserve">darbo vietoje </w:t>
      </w:r>
      <w:r w:rsidR="00F37036" w:rsidRPr="002F7442">
        <w:rPr>
          <w:rFonts w:eastAsia="Times New Roman" w:cs="Times New Roman"/>
          <w:szCs w:val="24"/>
          <w:lang w:val="pt-BR"/>
        </w:rPr>
        <w:t xml:space="preserve">gerdami kavą ar arbatą. </w:t>
      </w:r>
    </w:p>
    <w:p w:rsidR="002F7442" w:rsidRPr="002F7442" w:rsidRDefault="00D5574B" w:rsidP="00D5574B">
      <w:pPr>
        <w:pStyle w:val="Sraopastraipa"/>
        <w:numPr>
          <w:ilvl w:val="0"/>
          <w:numId w:val="17"/>
        </w:numPr>
        <w:spacing w:line="360" w:lineRule="auto"/>
        <w:jc w:val="both"/>
        <w:rPr>
          <w:rFonts w:eastAsia="Times New Roman" w:cs="Times New Roman"/>
          <w:szCs w:val="24"/>
          <w:lang w:val="pt-BR"/>
        </w:rPr>
      </w:pPr>
      <w:r>
        <w:rPr>
          <w:rFonts w:eastAsia="Times New Roman" w:cs="Times New Roman"/>
          <w:szCs w:val="24"/>
          <w:lang w:val="sv-SE"/>
        </w:rPr>
        <w:t>Pagal išanktinį budėjimo grafiką, šeštadienį budi lankytojus priimantis darbuotojas, kurio darbo laikas nuo 10 iki 16 val.</w:t>
      </w:r>
    </w:p>
    <w:p w:rsidR="00D14659" w:rsidRPr="00130C1B" w:rsidRDefault="00983492" w:rsidP="0099113E">
      <w:pPr>
        <w:pStyle w:val="Sraopastraipa"/>
        <w:numPr>
          <w:ilvl w:val="0"/>
          <w:numId w:val="17"/>
        </w:numPr>
        <w:spacing w:line="360" w:lineRule="auto"/>
        <w:jc w:val="both"/>
        <w:rPr>
          <w:rFonts w:eastAsia="Times New Roman" w:cs="Times New Roman"/>
          <w:szCs w:val="24"/>
          <w:lang w:val="pt-BR"/>
        </w:rPr>
      </w:pPr>
      <w:r w:rsidRPr="00130C1B">
        <w:rPr>
          <w:rFonts w:eastAsia="Times New Roman" w:cs="Times New Roman"/>
          <w:szCs w:val="24"/>
          <w:lang w:val="pt-BR"/>
        </w:rPr>
        <w:t xml:space="preserve">Vykdant strateginius renginius, organizuojant ekskursijas, edukacijas, parodas, muziejaus </w:t>
      </w:r>
    </w:p>
    <w:p w:rsidR="00480EDA" w:rsidRPr="00130C1B" w:rsidRDefault="00983492" w:rsidP="00D14659">
      <w:pPr>
        <w:spacing w:line="360" w:lineRule="auto"/>
        <w:jc w:val="both"/>
        <w:rPr>
          <w:rFonts w:eastAsia="Times New Roman" w:cs="Times New Roman"/>
          <w:szCs w:val="24"/>
          <w:lang w:val="pt-BR"/>
        </w:rPr>
      </w:pPr>
      <w:r w:rsidRPr="00130C1B">
        <w:rPr>
          <w:rFonts w:eastAsia="Times New Roman" w:cs="Times New Roman"/>
          <w:szCs w:val="24"/>
          <w:lang w:val="pt-BR"/>
        </w:rPr>
        <w:t xml:space="preserve">darbuotojų </w:t>
      </w:r>
      <w:r w:rsidR="00E01144" w:rsidRPr="00130C1B">
        <w:rPr>
          <w:rFonts w:eastAsia="Times New Roman" w:cs="Times New Roman"/>
          <w:szCs w:val="24"/>
          <w:lang w:val="pt-BR"/>
        </w:rPr>
        <w:t xml:space="preserve">gali būti prašoma </w:t>
      </w:r>
      <w:r w:rsidRPr="00130C1B">
        <w:rPr>
          <w:rFonts w:eastAsia="Times New Roman" w:cs="Times New Roman"/>
          <w:szCs w:val="24"/>
          <w:lang w:val="pt-BR"/>
        </w:rPr>
        <w:t xml:space="preserve">dirbti papildomas darbo valandas. </w:t>
      </w:r>
      <w:r w:rsidR="00480EDA" w:rsidRPr="00130C1B">
        <w:rPr>
          <w:rFonts w:eastAsia="Times New Roman" w:cs="Times New Roman"/>
          <w:szCs w:val="24"/>
          <w:lang w:val="pt-BR"/>
        </w:rPr>
        <w:t xml:space="preserve">Tokiu atveju darbuotojams </w:t>
      </w:r>
      <w:r w:rsidRPr="00130C1B">
        <w:rPr>
          <w:rFonts w:eastAsia="Times New Roman" w:cs="Times New Roman"/>
          <w:szCs w:val="24"/>
          <w:lang w:val="pt-BR"/>
        </w:rPr>
        <w:t>mokamas</w:t>
      </w:r>
      <w:r w:rsidR="00647149" w:rsidRPr="00130C1B">
        <w:rPr>
          <w:rFonts w:eastAsia="Times New Roman" w:cs="Times New Roman"/>
          <w:szCs w:val="24"/>
          <w:lang w:val="pt-BR"/>
        </w:rPr>
        <w:t xml:space="preserve"> darbo užmokesčio dydis, kuris negali būti mažesnis, negu nustato darbo santykiams taikomi įstatymai</w:t>
      </w:r>
      <w:r w:rsidR="00C23BAB" w:rsidRPr="00130C1B">
        <w:rPr>
          <w:rFonts w:eastAsia="Times New Roman" w:cs="Times New Roman"/>
          <w:szCs w:val="24"/>
          <w:lang w:val="pt-BR"/>
        </w:rPr>
        <w:t xml:space="preserve"> </w:t>
      </w:r>
      <w:r w:rsidR="005F540D" w:rsidRPr="00130C1B">
        <w:rPr>
          <w:rFonts w:eastAsia="Times New Roman" w:cs="Times New Roman"/>
          <w:szCs w:val="24"/>
          <w:lang w:val="pt-BR"/>
        </w:rPr>
        <w:t>(</w:t>
      </w:r>
      <w:r w:rsidR="00480EDA" w:rsidRPr="00130C1B">
        <w:rPr>
          <w:rFonts w:eastAsia="Times New Roman" w:cs="Times New Roman"/>
          <w:szCs w:val="24"/>
          <w:lang w:val="pt-BR"/>
        </w:rPr>
        <w:t>fonde esant papildomų lėšų</w:t>
      </w:r>
      <w:r w:rsidR="005F540D" w:rsidRPr="00130C1B">
        <w:rPr>
          <w:rFonts w:eastAsia="Times New Roman" w:cs="Times New Roman"/>
          <w:szCs w:val="24"/>
          <w:lang w:val="pt-BR"/>
        </w:rPr>
        <w:t>)</w:t>
      </w:r>
      <w:r w:rsidR="00647149" w:rsidRPr="00130C1B">
        <w:rPr>
          <w:rFonts w:eastAsia="Times New Roman" w:cs="Times New Roman"/>
          <w:szCs w:val="24"/>
          <w:lang w:val="pt-BR"/>
        </w:rPr>
        <w:t xml:space="preserve"> arba</w:t>
      </w:r>
      <w:r w:rsidR="00480EDA" w:rsidRPr="00130C1B">
        <w:rPr>
          <w:rFonts w:eastAsia="Times New Roman" w:cs="Times New Roman"/>
          <w:szCs w:val="24"/>
          <w:lang w:val="pt-BR"/>
        </w:rPr>
        <w:t xml:space="preserve"> </w:t>
      </w:r>
      <w:r w:rsidR="000869A0" w:rsidRPr="00130C1B">
        <w:rPr>
          <w:rFonts w:eastAsia="Times New Roman" w:cs="Times New Roman"/>
          <w:szCs w:val="24"/>
          <w:lang w:val="pt-BR"/>
        </w:rPr>
        <w:t>suteikiama</w:t>
      </w:r>
      <w:r w:rsidR="00897562" w:rsidRPr="00130C1B">
        <w:rPr>
          <w:rFonts w:eastAsia="Times New Roman" w:cs="Times New Roman"/>
          <w:szCs w:val="24"/>
          <w:lang w:val="pt-BR"/>
        </w:rPr>
        <w:t xml:space="preserve"> </w:t>
      </w:r>
      <w:r w:rsidR="00480EDA" w:rsidRPr="00130C1B">
        <w:rPr>
          <w:rFonts w:eastAsia="Times New Roman" w:cs="Times New Roman"/>
          <w:szCs w:val="24"/>
          <w:lang w:val="pt-BR"/>
        </w:rPr>
        <w:t>papildoma poilsio diena.</w:t>
      </w:r>
    </w:p>
    <w:p w:rsidR="002A11F5" w:rsidRPr="00D14659" w:rsidRDefault="00480EDA" w:rsidP="0099113E">
      <w:pPr>
        <w:pStyle w:val="Sraopastraipa"/>
        <w:numPr>
          <w:ilvl w:val="0"/>
          <w:numId w:val="17"/>
        </w:numPr>
        <w:jc w:val="both"/>
        <w:rPr>
          <w:rFonts w:eastAsia="Times New Roman" w:cs="Times New Roman"/>
          <w:szCs w:val="24"/>
          <w:lang w:val="sv-SE"/>
        </w:rPr>
      </w:pPr>
      <w:r w:rsidRPr="00D14659">
        <w:rPr>
          <w:rFonts w:eastAsia="Times New Roman" w:cs="Times New Roman"/>
          <w:szCs w:val="24"/>
          <w:lang w:val="sv-SE"/>
        </w:rPr>
        <w:t>Darbuotojai, muziejuje</w:t>
      </w:r>
      <w:r w:rsidR="005F540D" w:rsidRPr="00D14659">
        <w:rPr>
          <w:rFonts w:eastAsia="Times New Roman" w:cs="Times New Roman"/>
          <w:szCs w:val="24"/>
          <w:lang w:val="sv-SE"/>
        </w:rPr>
        <w:t xml:space="preserve"> dirbantys ne pilnu darbo krūviu</w:t>
      </w:r>
      <w:r w:rsidRPr="00D14659">
        <w:rPr>
          <w:rFonts w:eastAsia="Times New Roman" w:cs="Times New Roman"/>
          <w:szCs w:val="24"/>
          <w:lang w:val="sv-SE"/>
        </w:rPr>
        <w:t xml:space="preserve">, dirba pagal individualius darbo </w:t>
      </w:r>
    </w:p>
    <w:p w:rsidR="00480EDA" w:rsidRPr="00D14659" w:rsidRDefault="002A11F5" w:rsidP="002A11F5">
      <w:pPr>
        <w:jc w:val="both"/>
        <w:rPr>
          <w:rFonts w:eastAsia="Times New Roman" w:cs="Times New Roman"/>
          <w:szCs w:val="24"/>
          <w:lang w:val="sv-SE"/>
        </w:rPr>
      </w:pPr>
      <w:r w:rsidRPr="00D14659">
        <w:rPr>
          <w:rFonts w:eastAsia="Times New Roman" w:cs="Times New Roman"/>
          <w:szCs w:val="24"/>
          <w:lang w:val="sv-SE"/>
        </w:rPr>
        <w:t>g</w:t>
      </w:r>
      <w:r w:rsidR="00480EDA" w:rsidRPr="00D14659">
        <w:rPr>
          <w:rFonts w:eastAsia="Times New Roman" w:cs="Times New Roman"/>
          <w:szCs w:val="24"/>
          <w:lang w:val="sv-SE"/>
        </w:rPr>
        <w:t>rafikus.</w:t>
      </w:r>
    </w:p>
    <w:p w:rsidR="00DB2FAD" w:rsidRDefault="00480EDA" w:rsidP="0099113E">
      <w:pPr>
        <w:pStyle w:val="Sraopastraipa"/>
        <w:numPr>
          <w:ilvl w:val="0"/>
          <w:numId w:val="17"/>
        </w:numPr>
        <w:spacing w:line="360" w:lineRule="auto"/>
        <w:jc w:val="both"/>
        <w:rPr>
          <w:rFonts w:eastAsia="Times New Roman" w:cs="Times New Roman"/>
          <w:szCs w:val="24"/>
          <w:lang w:val="sv-SE"/>
        </w:rPr>
      </w:pPr>
      <w:r w:rsidRPr="0037556E">
        <w:rPr>
          <w:rFonts w:eastAsia="Times New Roman" w:cs="Times New Roman"/>
          <w:szCs w:val="24"/>
          <w:lang w:val="sv-SE"/>
        </w:rPr>
        <w:t xml:space="preserve">Švenčių dienų išvakarėse darbo dienos trukmė sutrumpinama viena valanda, išskyrus </w:t>
      </w:r>
    </w:p>
    <w:p w:rsidR="00480EDA" w:rsidRPr="00DB2FAD" w:rsidRDefault="00480EDA" w:rsidP="00DB2FAD">
      <w:pPr>
        <w:spacing w:line="360" w:lineRule="auto"/>
        <w:jc w:val="both"/>
        <w:rPr>
          <w:rFonts w:eastAsia="Times New Roman" w:cs="Times New Roman"/>
          <w:szCs w:val="24"/>
          <w:lang w:val="sv-SE"/>
        </w:rPr>
      </w:pPr>
      <w:r w:rsidRPr="00DB2FAD">
        <w:rPr>
          <w:rFonts w:eastAsia="Times New Roman" w:cs="Times New Roman"/>
          <w:szCs w:val="24"/>
          <w:lang w:val="sv-SE"/>
        </w:rPr>
        <w:t>sutrumpintą darbo laiko norm</w:t>
      </w:r>
      <w:r w:rsidRPr="00DB2FAD">
        <w:rPr>
          <w:rFonts w:eastAsia="Times New Roman" w:cs="Times New Roman"/>
          <w:szCs w:val="24"/>
        </w:rPr>
        <w:t>ą</w:t>
      </w:r>
      <w:r w:rsidRPr="00DB2FAD">
        <w:rPr>
          <w:rFonts w:eastAsia="Times New Roman" w:cs="Times New Roman"/>
          <w:szCs w:val="24"/>
          <w:lang w:val="sv-SE"/>
        </w:rPr>
        <w:t xml:space="preserve"> dirbančius darbuotojus. </w:t>
      </w:r>
    </w:p>
    <w:p w:rsidR="00393083" w:rsidRDefault="002A11F5" w:rsidP="00393083">
      <w:pPr>
        <w:spacing w:line="360" w:lineRule="auto"/>
        <w:jc w:val="both"/>
        <w:rPr>
          <w:rFonts w:eastAsia="Times New Roman" w:cs="Times New Roman"/>
          <w:szCs w:val="24"/>
          <w:lang w:val="fi-FI"/>
        </w:rPr>
      </w:pPr>
      <w:r>
        <w:rPr>
          <w:rFonts w:eastAsia="Times New Roman" w:cs="Times New Roman"/>
          <w:szCs w:val="24"/>
          <w:lang w:val="fi-FI"/>
        </w:rPr>
        <w:t xml:space="preserve">        </w:t>
      </w:r>
      <w:r w:rsidR="00393083">
        <w:rPr>
          <w:rFonts w:eastAsia="Times New Roman" w:cs="Times New Roman"/>
          <w:szCs w:val="24"/>
          <w:lang w:val="fi-FI"/>
        </w:rPr>
        <w:t>5</w:t>
      </w:r>
      <w:r w:rsidR="00B626A0">
        <w:rPr>
          <w:rFonts w:eastAsia="Times New Roman" w:cs="Times New Roman"/>
          <w:szCs w:val="24"/>
          <w:lang w:val="fi-FI"/>
        </w:rPr>
        <w:t>0</w:t>
      </w:r>
      <w:r w:rsidR="00393083" w:rsidRPr="00480EDA">
        <w:rPr>
          <w:rFonts w:eastAsia="Times New Roman" w:cs="Times New Roman"/>
          <w:szCs w:val="24"/>
          <w:lang w:val="fi-FI"/>
        </w:rPr>
        <w:t>. Darbo dienos (pamainos) metu darbuotojo prašymu ir darbdavio sutikimu suteikiamas nemokamas laisvas laikas darbuotojo asmeniniams poreikiams tenkinti. Darbo sutarties šalys gali susitarti dėl darbo laik</w:t>
      </w:r>
      <w:r w:rsidR="00647149">
        <w:rPr>
          <w:rFonts w:eastAsia="Times New Roman" w:cs="Times New Roman"/>
          <w:szCs w:val="24"/>
          <w:lang w:val="fi-FI"/>
        </w:rPr>
        <w:t>o perkėlimo į kitą darbo dieną</w:t>
      </w:r>
      <w:r w:rsidR="00393083" w:rsidRPr="00480EDA">
        <w:rPr>
          <w:rFonts w:eastAsia="Times New Roman" w:cs="Times New Roman"/>
          <w:szCs w:val="24"/>
          <w:lang w:val="fi-FI"/>
        </w:rPr>
        <w:t xml:space="preserve">, nepažeidžiant maksimaliojo darbo laiko ir minimaliojo poilsio laiko reikalavimų. </w:t>
      </w:r>
    </w:p>
    <w:p w:rsidR="00393083" w:rsidRPr="00480EDA" w:rsidRDefault="003B1DAE" w:rsidP="00393083">
      <w:pPr>
        <w:tabs>
          <w:tab w:val="left" w:pos="1260"/>
        </w:tabs>
        <w:spacing w:line="360" w:lineRule="auto"/>
        <w:jc w:val="both"/>
        <w:rPr>
          <w:rFonts w:eastAsia="Times New Roman" w:cs="Times New Roman"/>
          <w:szCs w:val="24"/>
        </w:rPr>
      </w:pPr>
      <w:r>
        <w:rPr>
          <w:rFonts w:eastAsia="Times New Roman" w:cs="Times New Roman"/>
          <w:szCs w:val="24"/>
        </w:rPr>
        <w:t xml:space="preserve">       </w:t>
      </w:r>
      <w:r w:rsidR="00393083">
        <w:rPr>
          <w:rFonts w:eastAsia="Times New Roman" w:cs="Times New Roman"/>
          <w:szCs w:val="24"/>
        </w:rPr>
        <w:t>5</w:t>
      </w:r>
      <w:r w:rsidR="00B626A0">
        <w:rPr>
          <w:rFonts w:eastAsia="Times New Roman" w:cs="Times New Roman"/>
          <w:szCs w:val="24"/>
        </w:rPr>
        <w:t>1</w:t>
      </w:r>
      <w:r w:rsidR="00393083" w:rsidRPr="00480EDA">
        <w:rPr>
          <w:rFonts w:eastAsia="Times New Roman" w:cs="Times New Roman"/>
          <w:szCs w:val="24"/>
        </w:rPr>
        <w:t xml:space="preserve">. Muziejaus darbuotojai, </w:t>
      </w:r>
      <w:r w:rsidR="00545D8E">
        <w:rPr>
          <w:rFonts w:eastAsia="Times New Roman" w:cs="Times New Roman"/>
          <w:szCs w:val="24"/>
        </w:rPr>
        <w:t>aptarnaujantys muziejaus lankytojus</w:t>
      </w:r>
      <w:r w:rsidR="00393083" w:rsidRPr="00480EDA">
        <w:rPr>
          <w:rFonts w:eastAsia="Times New Roman" w:cs="Times New Roman"/>
          <w:szCs w:val="24"/>
        </w:rPr>
        <w:t xml:space="preserve">, valstybinių švenčių metu dirba </w:t>
      </w:r>
      <w:r w:rsidR="00030637">
        <w:rPr>
          <w:rFonts w:eastAsia="Times New Roman" w:cs="Times New Roman"/>
          <w:szCs w:val="24"/>
        </w:rPr>
        <w:t>tik</w:t>
      </w:r>
      <w:r w:rsidR="00393083" w:rsidRPr="00480EDA">
        <w:rPr>
          <w:rFonts w:eastAsia="Times New Roman" w:cs="Times New Roman"/>
          <w:szCs w:val="24"/>
        </w:rPr>
        <w:t xml:space="preserve"> direktoriaus paskelbt</w:t>
      </w:r>
      <w:r w:rsidR="00030637">
        <w:rPr>
          <w:rFonts w:eastAsia="Times New Roman" w:cs="Times New Roman"/>
          <w:szCs w:val="24"/>
        </w:rPr>
        <w:t>u</w:t>
      </w:r>
      <w:r w:rsidR="00393083" w:rsidRPr="00480EDA">
        <w:rPr>
          <w:rFonts w:eastAsia="Times New Roman" w:cs="Times New Roman"/>
          <w:szCs w:val="24"/>
        </w:rPr>
        <w:t xml:space="preserve"> įsakym</w:t>
      </w:r>
      <w:r w:rsidR="00030637">
        <w:rPr>
          <w:rFonts w:eastAsia="Times New Roman" w:cs="Times New Roman"/>
          <w:szCs w:val="24"/>
        </w:rPr>
        <w:t>u</w:t>
      </w:r>
      <w:r>
        <w:rPr>
          <w:rFonts w:eastAsia="Times New Roman" w:cs="Times New Roman"/>
          <w:szCs w:val="24"/>
        </w:rPr>
        <w:t>. Už darbą šventinę dieną darbuotojams mokama</w:t>
      </w:r>
      <w:r w:rsidR="00545D8E">
        <w:rPr>
          <w:rFonts w:eastAsia="Times New Roman" w:cs="Times New Roman"/>
          <w:szCs w:val="24"/>
        </w:rPr>
        <w:t>s ne mažesnis</w:t>
      </w:r>
      <w:r>
        <w:rPr>
          <w:rFonts w:eastAsia="Times New Roman" w:cs="Times New Roman"/>
          <w:szCs w:val="24"/>
        </w:rPr>
        <w:t xml:space="preserve"> </w:t>
      </w:r>
      <w:r w:rsidR="00545D8E">
        <w:rPr>
          <w:rFonts w:eastAsia="Times New Roman" w:cs="Times New Roman"/>
          <w:szCs w:val="24"/>
        </w:rPr>
        <w:t>kaip dvigubas darbuotojo darbo užmokestis.</w:t>
      </w:r>
    </w:p>
    <w:p w:rsidR="00393083" w:rsidRPr="00480EDA" w:rsidRDefault="003B1DAE" w:rsidP="00393083">
      <w:pPr>
        <w:spacing w:line="360" w:lineRule="auto"/>
        <w:jc w:val="both"/>
        <w:rPr>
          <w:rFonts w:eastAsia="Times New Roman" w:cs="Times New Roman"/>
          <w:szCs w:val="24"/>
        </w:rPr>
      </w:pPr>
      <w:r>
        <w:rPr>
          <w:rFonts w:eastAsia="Times New Roman" w:cs="Times New Roman"/>
          <w:szCs w:val="24"/>
        </w:rPr>
        <w:t xml:space="preserve">       </w:t>
      </w:r>
      <w:r w:rsidR="00393083">
        <w:rPr>
          <w:rFonts w:eastAsia="Times New Roman" w:cs="Times New Roman"/>
          <w:szCs w:val="24"/>
        </w:rPr>
        <w:t>5</w:t>
      </w:r>
      <w:r w:rsidR="00B626A0">
        <w:rPr>
          <w:rFonts w:eastAsia="Times New Roman" w:cs="Times New Roman"/>
          <w:szCs w:val="24"/>
        </w:rPr>
        <w:t>2</w:t>
      </w:r>
      <w:r w:rsidR="00393083" w:rsidRPr="00480EDA">
        <w:rPr>
          <w:rFonts w:eastAsia="Times New Roman" w:cs="Times New Roman"/>
          <w:szCs w:val="24"/>
        </w:rPr>
        <w:t xml:space="preserve">. </w:t>
      </w:r>
      <w:r w:rsidR="00B626A0">
        <w:rPr>
          <w:rFonts w:eastAsia="Times New Roman" w:cs="Times New Roman"/>
          <w:szCs w:val="24"/>
        </w:rPr>
        <w:t>P</w:t>
      </w:r>
      <w:r w:rsidR="00393083" w:rsidRPr="00480EDA">
        <w:rPr>
          <w:rFonts w:eastAsia="Times New Roman" w:cs="Times New Roman"/>
          <w:szCs w:val="24"/>
        </w:rPr>
        <w:t>oilsio dienos yra šeštadienis ir sekmadienis</w:t>
      </w:r>
      <w:r w:rsidR="00B626A0">
        <w:rPr>
          <w:rFonts w:eastAsia="Times New Roman" w:cs="Times New Roman"/>
          <w:szCs w:val="24"/>
        </w:rPr>
        <w:t>, jeigu darbo grafikas nenurodo kitaip</w:t>
      </w:r>
      <w:r w:rsidR="00393083" w:rsidRPr="00480EDA">
        <w:rPr>
          <w:rFonts w:eastAsia="Times New Roman" w:cs="Times New Roman"/>
          <w:szCs w:val="24"/>
        </w:rPr>
        <w:t xml:space="preserve">. </w:t>
      </w:r>
    </w:p>
    <w:p w:rsidR="00393083" w:rsidRPr="00480EDA" w:rsidRDefault="008403AB" w:rsidP="00393083">
      <w:pPr>
        <w:spacing w:line="360" w:lineRule="auto"/>
        <w:jc w:val="both"/>
        <w:rPr>
          <w:rFonts w:eastAsia="Times New Roman" w:cs="Times New Roman"/>
          <w:szCs w:val="24"/>
        </w:rPr>
      </w:pPr>
      <w:r>
        <w:rPr>
          <w:rFonts w:eastAsia="Times New Roman" w:cs="Times New Roman"/>
          <w:szCs w:val="24"/>
        </w:rPr>
        <w:t xml:space="preserve">       </w:t>
      </w:r>
      <w:r w:rsidR="00393083">
        <w:rPr>
          <w:rFonts w:eastAsia="Times New Roman" w:cs="Times New Roman"/>
          <w:szCs w:val="24"/>
        </w:rPr>
        <w:t>5</w:t>
      </w:r>
      <w:r w:rsidR="00B626A0">
        <w:rPr>
          <w:rFonts w:eastAsia="Times New Roman" w:cs="Times New Roman"/>
          <w:szCs w:val="24"/>
        </w:rPr>
        <w:t>3</w:t>
      </w:r>
      <w:r w:rsidR="00393083" w:rsidRPr="00DB2FAD">
        <w:rPr>
          <w:rFonts w:eastAsia="Times New Roman" w:cs="Times New Roman"/>
          <w:szCs w:val="24"/>
        </w:rPr>
        <w:t>.</w:t>
      </w:r>
      <w:r w:rsidR="00393083" w:rsidRPr="00480EDA">
        <w:rPr>
          <w:rFonts w:eastAsia="Times New Roman" w:cs="Times New Roman"/>
          <w:szCs w:val="24"/>
        </w:rPr>
        <w:t xml:space="preserve"> Jeigu darbuotojui reikia išeiti iš darbo anksčiau, jis privalo informuoti savo tiesioginį darbo vadovą ir gauti jo sutikimą.</w:t>
      </w:r>
    </w:p>
    <w:p w:rsidR="00393083" w:rsidRPr="00480EDA" w:rsidRDefault="00182198" w:rsidP="00393083">
      <w:pPr>
        <w:spacing w:line="360" w:lineRule="auto"/>
        <w:jc w:val="both"/>
        <w:rPr>
          <w:rFonts w:eastAsia="Times New Roman" w:cs="Times New Roman"/>
          <w:szCs w:val="24"/>
        </w:rPr>
      </w:pPr>
      <w:r>
        <w:rPr>
          <w:rFonts w:eastAsia="Times New Roman" w:cs="Times New Roman"/>
          <w:szCs w:val="24"/>
        </w:rPr>
        <w:t xml:space="preserve">      </w:t>
      </w:r>
      <w:r w:rsidR="00B626A0">
        <w:rPr>
          <w:rFonts w:eastAsia="Times New Roman" w:cs="Times New Roman"/>
          <w:szCs w:val="24"/>
        </w:rPr>
        <w:t>54</w:t>
      </w:r>
      <w:r w:rsidR="00393083" w:rsidRPr="00480EDA">
        <w:rPr>
          <w:rFonts w:eastAsia="Times New Roman" w:cs="Times New Roman"/>
          <w:szCs w:val="24"/>
        </w:rPr>
        <w:t xml:space="preserve">. Kai dėl kokios nors priežasties darbuotojas negali atvykti į darbą laiku, jis privalo apie tai informuoti įstaigos vadovą ar </w:t>
      </w:r>
      <w:r w:rsidR="00B626A0">
        <w:rPr>
          <w:rFonts w:eastAsia="Times New Roman" w:cs="Times New Roman"/>
          <w:szCs w:val="24"/>
        </w:rPr>
        <w:t>kitą bendradarbį</w:t>
      </w:r>
      <w:r w:rsidR="00393083" w:rsidRPr="00480EDA">
        <w:rPr>
          <w:rFonts w:eastAsia="Times New Roman" w:cs="Times New Roman"/>
          <w:szCs w:val="24"/>
        </w:rPr>
        <w:t>.</w:t>
      </w:r>
    </w:p>
    <w:p w:rsidR="00393083" w:rsidRPr="00480EDA" w:rsidRDefault="00182198" w:rsidP="00393083">
      <w:pPr>
        <w:spacing w:line="360" w:lineRule="auto"/>
        <w:jc w:val="both"/>
        <w:rPr>
          <w:rFonts w:eastAsia="Times New Roman" w:cs="Times New Roman"/>
          <w:szCs w:val="24"/>
        </w:rPr>
      </w:pPr>
      <w:r>
        <w:rPr>
          <w:rFonts w:eastAsia="Times New Roman" w:cs="Times New Roman"/>
          <w:szCs w:val="24"/>
        </w:rPr>
        <w:t xml:space="preserve">      </w:t>
      </w:r>
      <w:r w:rsidR="00B626A0">
        <w:rPr>
          <w:rFonts w:eastAsia="Times New Roman" w:cs="Times New Roman"/>
          <w:szCs w:val="24"/>
        </w:rPr>
        <w:t>55</w:t>
      </w:r>
      <w:r w:rsidR="00393083" w:rsidRPr="00480EDA">
        <w:rPr>
          <w:rFonts w:eastAsia="Times New Roman" w:cs="Times New Roman"/>
          <w:szCs w:val="24"/>
        </w:rPr>
        <w:t>. Susirgęs darbuotojas privalo nedelsiant įspėti administraciją.</w:t>
      </w:r>
    </w:p>
    <w:p w:rsidR="00393083" w:rsidRDefault="00182198" w:rsidP="00393083">
      <w:pPr>
        <w:spacing w:line="360" w:lineRule="auto"/>
        <w:jc w:val="both"/>
        <w:rPr>
          <w:rFonts w:eastAsia="Times New Roman" w:cs="Times New Roman"/>
          <w:szCs w:val="24"/>
        </w:rPr>
      </w:pPr>
      <w:r>
        <w:rPr>
          <w:rFonts w:eastAsia="Times New Roman" w:cs="Times New Roman"/>
          <w:szCs w:val="24"/>
        </w:rPr>
        <w:t xml:space="preserve">      </w:t>
      </w:r>
      <w:r w:rsidR="00B626A0">
        <w:rPr>
          <w:rFonts w:eastAsia="Times New Roman" w:cs="Times New Roman"/>
          <w:szCs w:val="24"/>
        </w:rPr>
        <w:t>56</w:t>
      </w:r>
      <w:r w:rsidR="00393083" w:rsidRPr="00480EDA">
        <w:rPr>
          <w:rFonts w:eastAsia="Times New Roman" w:cs="Times New Roman"/>
          <w:szCs w:val="24"/>
        </w:rPr>
        <w:t>. Nelaimingas atsitikimas pakeliui į darbą ar iš darbo bus laikomas tokiu tik tada, jei darbuotojas namo ar į darbą vyko įprastu maršrutu nuo jo nenukryp</w:t>
      </w:r>
      <w:r w:rsidR="00B626A0">
        <w:rPr>
          <w:rFonts w:eastAsia="Times New Roman" w:cs="Times New Roman"/>
          <w:szCs w:val="24"/>
        </w:rPr>
        <w:t>damas</w:t>
      </w:r>
      <w:r w:rsidR="00393083" w:rsidRPr="00480EDA">
        <w:rPr>
          <w:rFonts w:eastAsia="Times New Roman" w:cs="Times New Roman"/>
          <w:szCs w:val="24"/>
        </w:rPr>
        <w:t>.</w:t>
      </w:r>
    </w:p>
    <w:p w:rsidR="00D14659" w:rsidRDefault="00D14659" w:rsidP="00D14659">
      <w:pPr>
        <w:spacing w:after="200" w:line="276" w:lineRule="auto"/>
        <w:jc w:val="center"/>
        <w:rPr>
          <w:rFonts w:eastAsia="Times New Roman" w:cs="Times New Roman"/>
          <w:b/>
          <w:bCs/>
          <w:szCs w:val="24"/>
          <w:lang w:val="sv-SE"/>
        </w:rPr>
      </w:pPr>
    </w:p>
    <w:p w:rsidR="00D14659" w:rsidRPr="00275877" w:rsidRDefault="00D14659" w:rsidP="00275877">
      <w:pPr>
        <w:pStyle w:val="Sraopastraipa"/>
        <w:numPr>
          <w:ilvl w:val="0"/>
          <w:numId w:val="2"/>
        </w:numPr>
        <w:spacing w:after="200" w:line="276" w:lineRule="auto"/>
        <w:rPr>
          <w:rFonts w:eastAsia="Times New Roman" w:cs="Times New Roman"/>
          <w:b/>
          <w:bCs/>
          <w:szCs w:val="24"/>
          <w:lang w:val="sv-SE"/>
        </w:rPr>
      </w:pPr>
      <w:r w:rsidRPr="00275877">
        <w:rPr>
          <w:rFonts w:eastAsia="Times New Roman" w:cs="Times New Roman"/>
          <w:b/>
          <w:bCs/>
          <w:szCs w:val="24"/>
          <w:lang w:val="sv-SE"/>
        </w:rPr>
        <w:lastRenderedPageBreak/>
        <w:t>ATOSTOGŲ SUTEIKIMO TVARKA</w:t>
      </w:r>
    </w:p>
    <w:p w:rsidR="00D14659" w:rsidRDefault="00D14659" w:rsidP="00D14659">
      <w:pPr>
        <w:rPr>
          <w:rFonts w:eastAsia="Times New Roman" w:cs="Times New Roman"/>
          <w:b/>
          <w:bCs/>
          <w:szCs w:val="24"/>
          <w:lang w:val="sv-SE"/>
        </w:rPr>
      </w:pPr>
    </w:p>
    <w:p w:rsidR="00D14659" w:rsidRPr="00393083" w:rsidRDefault="00D14659" w:rsidP="00D14659">
      <w:pPr>
        <w:spacing w:line="360" w:lineRule="auto"/>
        <w:jc w:val="both"/>
        <w:rPr>
          <w:rFonts w:eastAsia="Times New Roman" w:cs="Times New Roman"/>
          <w:szCs w:val="24"/>
          <w:lang w:val="sv-SE"/>
        </w:rPr>
      </w:pPr>
      <w:r>
        <w:rPr>
          <w:rFonts w:eastAsia="Times New Roman" w:cs="Times New Roman"/>
          <w:bCs/>
          <w:szCs w:val="24"/>
          <w:lang w:val="sv-SE"/>
        </w:rPr>
        <w:t xml:space="preserve">      </w:t>
      </w:r>
      <w:r w:rsidR="003B5EE4">
        <w:rPr>
          <w:rFonts w:eastAsia="Times New Roman" w:cs="Times New Roman"/>
          <w:bCs/>
          <w:szCs w:val="24"/>
          <w:lang w:val="sv-SE"/>
        </w:rPr>
        <w:t>57</w:t>
      </w:r>
      <w:r>
        <w:rPr>
          <w:rFonts w:eastAsia="Times New Roman" w:cs="Times New Roman"/>
          <w:bCs/>
          <w:szCs w:val="24"/>
          <w:lang w:val="sv-SE"/>
        </w:rPr>
        <w:t>.</w:t>
      </w:r>
      <w:r w:rsidRPr="00393083">
        <w:rPr>
          <w:rFonts w:eastAsia="Times New Roman" w:cs="Times New Roman"/>
          <w:bCs/>
          <w:szCs w:val="24"/>
          <w:lang w:val="sv-SE"/>
        </w:rPr>
        <w:t xml:space="preserve"> </w:t>
      </w:r>
      <w:r w:rsidRPr="00393083">
        <w:rPr>
          <w:rFonts w:eastAsia="Times New Roman" w:cs="Times New Roman"/>
          <w:szCs w:val="24"/>
          <w:lang w:val="sv-SE"/>
        </w:rPr>
        <w:t xml:space="preserve">Kasmetinės atostogos suteikiamos bent kartą per darbo metus. Bent viena iš kasmetinių </w:t>
      </w:r>
    </w:p>
    <w:p w:rsidR="00D14659" w:rsidRPr="0037556E" w:rsidRDefault="00D14659" w:rsidP="00D14659">
      <w:pPr>
        <w:spacing w:line="360" w:lineRule="auto"/>
        <w:jc w:val="both"/>
        <w:rPr>
          <w:rFonts w:eastAsia="Times New Roman" w:cs="Times New Roman"/>
          <w:szCs w:val="24"/>
          <w:lang w:val="sv-SE"/>
        </w:rPr>
      </w:pPr>
      <w:r w:rsidRPr="0037556E">
        <w:rPr>
          <w:rFonts w:eastAsia="Times New Roman" w:cs="Times New Roman"/>
          <w:szCs w:val="24"/>
          <w:lang w:val="sv-SE"/>
        </w:rPr>
        <w:t xml:space="preserve">atostogų dalių negali būti trumpesnė kaip 10 darbo dienų. </w:t>
      </w:r>
    </w:p>
    <w:p w:rsidR="00D14659" w:rsidRPr="00480EDA" w:rsidRDefault="00D14659" w:rsidP="00D14659">
      <w:pPr>
        <w:spacing w:line="360" w:lineRule="auto"/>
        <w:jc w:val="both"/>
        <w:rPr>
          <w:rFonts w:eastAsia="Times New Roman" w:cs="Times New Roman"/>
          <w:szCs w:val="24"/>
          <w:lang w:val="sv-SE"/>
        </w:rPr>
      </w:pPr>
      <w:r>
        <w:rPr>
          <w:rFonts w:eastAsia="Times New Roman" w:cs="Times New Roman"/>
          <w:szCs w:val="24"/>
          <w:lang w:val="sv-SE"/>
        </w:rPr>
        <w:t xml:space="preserve">      </w:t>
      </w:r>
      <w:r w:rsidR="003B5EE4">
        <w:rPr>
          <w:rFonts w:eastAsia="Times New Roman" w:cs="Times New Roman"/>
          <w:szCs w:val="24"/>
          <w:lang w:val="sv-SE"/>
        </w:rPr>
        <w:t>58</w:t>
      </w:r>
      <w:r w:rsidRPr="00480EDA">
        <w:rPr>
          <w:rFonts w:eastAsia="Times New Roman" w:cs="Times New Roman"/>
          <w:szCs w:val="24"/>
          <w:lang w:val="sv-SE"/>
        </w:rPr>
        <w:t>. M</w:t>
      </w:r>
      <w:r w:rsidRPr="0037556E">
        <w:rPr>
          <w:rFonts w:eastAsia="Times New Roman" w:cs="Times New Roman"/>
          <w:szCs w:val="24"/>
          <w:lang w:val="sv-SE"/>
        </w:rPr>
        <w:t>uziejaus</w:t>
      </w:r>
      <w:r w:rsidRPr="00480EDA">
        <w:rPr>
          <w:rFonts w:eastAsia="Times New Roman" w:cs="Times New Roman"/>
          <w:szCs w:val="24"/>
          <w:lang w:val="sv-SE"/>
        </w:rPr>
        <w:t xml:space="preserve"> darbuotojams turintiems 20 d. d. arba 25 d.</w:t>
      </w:r>
      <w:r w:rsidRPr="0037556E">
        <w:rPr>
          <w:rFonts w:eastAsia="Times New Roman" w:cs="Times New Roman"/>
          <w:szCs w:val="24"/>
          <w:lang w:val="sv-SE"/>
        </w:rPr>
        <w:t xml:space="preserve"> </w:t>
      </w:r>
      <w:r w:rsidRPr="00480EDA">
        <w:rPr>
          <w:rFonts w:eastAsia="Times New Roman" w:cs="Times New Roman"/>
          <w:szCs w:val="24"/>
          <w:lang w:val="sv-SE"/>
        </w:rPr>
        <w:t>d.  kasmetinių atostogų, atostogos gali būti  dalijamos į 3 dalis: viena iš dalių ne maž</w:t>
      </w:r>
      <w:r>
        <w:rPr>
          <w:rFonts w:eastAsia="Times New Roman" w:cs="Times New Roman"/>
          <w:szCs w:val="24"/>
          <w:lang w:val="sv-SE"/>
        </w:rPr>
        <w:t>esnė</w:t>
      </w:r>
      <w:r w:rsidRPr="00480EDA">
        <w:rPr>
          <w:rFonts w:eastAsia="Times New Roman" w:cs="Times New Roman"/>
          <w:szCs w:val="24"/>
          <w:lang w:val="sv-SE"/>
        </w:rPr>
        <w:t xml:space="preserve"> kaip 10  d.d. </w:t>
      </w:r>
    </w:p>
    <w:p w:rsidR="00480EDA" w:rsidRPr="0037556E" w:rsidRDefault="00D14659" w:rsidP="00D14659">
      <w:pPr>
        <w:spacing w:line="360" w:lineRule="auto"/>
        <w:jc w:val="both"/>
        <w:rPr>
          <w:rFonts w:eastAsia="Times New Roman" w:cs="Times New Roman"/>
          <w:szCs w:val="24"/>
          <w:lang w:val="sv-SE"/>
        </w:rPr>
      </w:pPr>
      <w:r>
        <w:rPr>
          <w:rFonts w:eastAsia="Times New Roman" w:cs="Times New Roman"/>
          <w:szCs w:val="24"/>
          <w:lang w:val="sv-SE"/>
        </w:rPr>
        <w:t xml:space="preserve">      </w:t>
      </w:r>
      <w:r w:rsidR="003B5EE4">
        <w:rPr>
          <w:rFonts w:eastAsia="Times New Roman" w:cs="Times New Roman"/>
          <w:szCs w:val="24"/>
          <w:lang w:val="sv-SE"/>
        </w:rPr>
        <w:t>59</w:t>
      </w:r>
      <w:r w:rsidRPr="00480EDA">
        <w:rPr>
          <w:rFonts w:eastAsia="Times New Roman" w:cs="Times New Roman"/>
          <w:szCs w:val="24"/>
          <w:lang w:val="sv-SE"/>
        </w:rPr>
        <w:t>.</w:t>
      </w:r>
      <w:r>
        <w:rPr>
          <w:rFonts w:eastAsia="Times New Roman" w:cs="Times New Roman"/>
          <w:szCs w:val="24"/>
          <w:lang w:val="sv-SE"/>
        </w:rPr>
        <w:t xml:space="preserve"> </w:t>
      </w:r>
      <w:r w:rsidRPr="00480EDA">
        <w:rPr>
          <w:rFonts w:eastAsia="Times New Roman" w:cs="Times New Roman"/>
          <w:szCs w:val="24"/>
          <w:lang w:val="sv-SE"/>
        </w:rPr>
        <w:t xml:space="preserve"> Darbuotojams, kuriems darbo dienų skaičius per savaitę yra mažesnis negu 5 arba skirtingas  viena iš atostogų dalių negali būti trumpesnė kaip dvi savaitės</w:t>
      </w:r>
      <w:r>
        <w:rPr>
          <w:rFonts w:eastAsia="Times New Roman" w:cs="Times New Roman"/>
          <w:szCs w:val="24"/>
          <w:lang w:val="sv-SE"/>
        </w:rPr>
        <w:t>, o visa atostogų trukmė ne trumpesnė kaip 4 savaitės.</w:t>
      </w:r>
    </w:p>
    <w:p w:rsidR="00480EDA" w:rsidRPr="00480EDA" w:rsidRDefault="00F419A9" w:rsidP="0037556E">
      <w:pPr>
        <w:spacing w:line="360" w:lineRule="auto"/>
        <w:jc w:val="both"/>
        <w:rPr>
          <w:rFonts w:eastAsia="Times New Roman" w:cs="Times New Roman"/>
          <w:szCs w:val="24"/>
          <w:lang w:val="sv-SE"/>
        </w:rPr>
      </w:pPr>
      <w:r w:rsidRPr="002E0D9D">
        <w:rPr>
          <w:rFonts w:eastAsia="Times New Roman" w:cs="Times New Roman"/>
          <w:szCs w:val="24"/>
          <w:lang w:val="sv-SE"/>
        </w:rPr>
        <w:t xml:space="preserve">     </w:t>
      </w:r>
      <w:r w:rsidR="003B5EE4">
        <w:rPr>
          <w:rFonts w:eastAsia="Times New Roman" w:cs="Times New Roman"/>
          <w:szCs w:val="24"/>
          <w:lang w:val="sv-SE"/>
        </w:rPr>
        <w:t>60</w:t>
      </w:r>
      <w:r w:rsidR="00480EDA" w:rsidRPr="002E0D9D">
        <w:rPr>
          <w:rFonts w:eastAsia="Times New Roman" w:cs="Times New Roman"/>
          <w:szCs w:val="24"/>
          <w:lang w:val="sv-SE"/>
        </w:rPr>
        <w:t xml:space="preserve">. </w:t>
      </w:r>
      <w:r w:rsidR="003B5EE4">
        <w:rPr>
          <w:rFonts w:eastAsia="Times New Roman" w:cs="Times New Roman"/>
          <w:szCs w:val="24"/>
          <w:lang w:val="sv-SE"/>
        </w:rPr>
        <w:t>Atostogos suteikiamos įstaigoje išdirbus pusę metų</w:t>
      </w:r>
      <w:r w:rsidR="00480EDA" w:rsidRPr="00480EDA">
        <w:rPr>
          <w:rFonts w:eastAsia="Times New Roman" w:cs="Times New Roman"/>
          <w:szCs w:val="24"/>
          <w:lang w:val="sv-SE"/>
        </w:rPr>
        <w:t>. Nesuėjus 6 nepertraukiamojo darbo mėnesiams, darbuotojo prašymu kasmetinės atostogos suteikiamos:</w:t>
      </w:r>
    </w:p>
    <w:p w:rsidR="00480EDA" w:rsidRPr="00480EDA" w:rsidRDefault="00F419A9" w:rsidP="0037556E">
      <w:pPr>
        <w:spacing w:line="360" w:lineRule="auto"/>
        <w:jc w:val="both"/>
        <w:rPr>
          <w:rFonts w:eastAsia="Times New Roman" w:cs="Times New Roman"/>
          <w:szCs w:val="24"/>
        </w:rPr>
      </w:pPr>
      <w:r>
        <w:rPr>
          <w:rFonts w:eastAsia="Times New Roman" w:cs="Times New Roman"/>
          <w:szCs w:val="24"/>
        </w:rPr>
        <w:t xml:space="preserve">     </w:t>
      </w:r>
      <w:r w:rsidR="00393083">
        <w:rPr>
          <w:rFonts w:eastAsia="Times New Roman" w:cs="Times New Roman"/>
          <w:szCs w:val="24"/>
        </w:rPr>
        <w:t>6</w:t>
      </w:r>
      <w:r w:rsidR="003B5EE4">
        <w:rPr>
          <w:rFonts w:eastAsia="Times New Roman" w:cs="Times New Roman"/>
          <w:szCs w:val="24"/>
        </w:rPr>
        <w:t>1</w:t>
      </w:r>
      <w:r w:rsidR="0037556E">
        <w:rPr>
          <w:rFonts w:eastAsia="Times New Roman" w:cs="Times New Roman"/>
          <w:szCs w:val="24"/>
        </w:rPr>
        <w:t xml:space="preserve">.1. </w:t>
      </w:r>
      <w:r w:rsidR="00480EDA" w:rsidRPr="00480EDA">
        <w:rPr>
          <w:rFonts w:eastAsia="Times New Roman" w:cs="Times New Roman"/>
          <w:szCs w:val="24"/>
        </w:rPr>
        <w:t>nėščioms darbuotojoms prieš nėštumo ir gimdymo atostogas arba po jų;</w:t>
      </w:r>
    </w:p>
    <w:p w:rsidR="00480EDA" w:rsidRDefault="00F419A9" w:rsidP="0037556E">
      <w:pPr>
        <w:spacing w:line="360" w:lineRule="auto"/>
        <w:jc w:val="both"/>
        <w:rPr>
          <w:rFonts w:eastAsia="Times New Roman" w:cs="Times New Roman"/>
          <w:szCs w:val="24"/>
        </w:rPr>
      </w:pPr>
      <w:r>
        <w:rPr>
          <w:rFonts w:eastAsia="Times New Roman" w:cs="Times New Roman"/>
          <w:szCs w:val="24"/>
        </w:rPr>
        <w:t xml:space="preserve">     </w:t>
      </w:r>
      <w:r w:rsidR="00393083">
        <w:rPr>
          <w:rFonts w:eastAsia="Times New Roman" w:cs="Times New Roman"/>
          <w:szCs w:val="24"/>
        </w:rPr>
        <w:t>6</w:t>
      </w:r>
      <w:r w:rsidR="003B5EE4">
        <w:rPr>
          <w:rFonts w:eastAsia="Times New Roman" w:cs="Times New Roman"/>
          <w:szCs w:val="24"/>
        </w:rPr>
        <w:t>1</w:t>
      </w:r>
      <w:r w:rsidR="00480EDA" w:rsidRPr="00480EDA">
        <w:rPr>
          <w:rFonts w:eastAsia="Times New Roman" w:cs="Times New Roman"/>
          <w:szCs w:val="24"/>
        </w:rPr>
        <w:t xml:space="preserve">.2. tėvams jų vaiko motinos nėštumo ir gimdymo atostogų metu, prieš tėvystės atostogas arba po jų; </w:t>
      </w:r>
    </w:p>
    <w:p w:rsidR="00480EDA" w:rsidRPr="00480EDA" w:rsidRDefault="00F419A9" w:rsidP="0037556E">
      <w:pPr>
        <w:spacing w:line="360" w:lineRule="auto"/>
        <w:jc w:val="both"/>
        <w:rPr>
          <w:rFonts w:eastAsia="Times New Roman" w:cs="Times New Roman"/>
          <w:sz w:val="23"/>
          <w:szCs w:val="23"/>
        </w:rPr>
      </w:pPr>
      <w:r>
        <w:rPr>
          <w:rFonts w:eastAsia="Times New Roman" w:cs="Times New Roman"/>
          <w:szCs w:val="24"/>
        </w:rPr>
        <w:t xml:space="preserve">     </w:t>
      </w:r>
      <w:r w:rsidR="00393083">
        <w:rPr>
          <w:rFonts w:eastAsia="Times New Roman" w:cs="Times New Roman"/>
          <w:szCs w:val="24"/>
        </w:rPr>
        <w:t>6</w:t>
      </w:r>
      <w:r w:rsidR="003B5EE4">
        <w:rPr>
          <w:rFonts w:eastAsia="Times New Roman" w:cs="Times New Roman"/>
          <w:szCs w:val="24"/>
        </w:rPr>
        <w:t>1</w:t>
      </w:r>
      <w:r w:rsidR="0037556E">
        <w:rPr>
          <w:rFonts w:eastAsia="Times New Roman" w:cs="Times New Roman"/>
          <w:szCs w:val="24"/>
        </w:rPr>
        <w:t>.3</w:t>
      </w:r>
      <w:r w:rsidR="00480EDA" w:rsidRPr="00480EDA">
        <w:rPr>
          <w:rFonts w:eastAsia="Times New Roman" w:cs="Times New Roman"/>
          <w:szCs w:val="24"/>
        </w:rPr>
        <w:t xml:space="preserve">. </w:t>
      </w:r>
      <w:r w:rsidR="00480EDA" w:rsidRPr="00480EDA">
        <w:rPr>
          <w:rFonts w:eastAsia="Times New Roman" w:cs="Times New Roman"/>
          <w:sz w:val="23"/>
          <w:szCs w:val="23"/>
        </w:rPr>
        <w:t>kitais darbo teisės normų nustatytais atvejais.</w:t>
      </w:r>
    </w:p>
    <w:p w:rsidR="00480EDA" w:rsidRPr="00480EDA" w:rsidRDefault="00F419A9" w:rsidP="00F06B7D">
      <w:pPr>
        <w:spacing w:line="360" w:lineRule="auto"/>
        <w:jc w:val="both"/>
        <w:rPr>
          <w:rFonts w:eastAsia="Times New Roman" w:cs="Times New Roman"/>
          <w:szCs w:val="24"/>
        </w:rPr>
      </w:pPr>
      <w:r>
        <w:rPr>
          <w:rFonts w:eastAsia="Times New Roman" w:cs="Times New Roman"/>
          <w:szCs w:val="24"/>
        </w:rPr>
        <w:t xml:space="preserve">     </w:t>
      </w:r>
      <w:r w:rsidR="00393083">
        <w:rPr>
          <w:rFonts w:eastAsia="Times New Roman" w:cs="Times New Roman"/>
          <w:szCs w:val="24"/>
        </w:rPr>
        <w:t>6</w:t>
      </w:r>
      <w:r w:rsidR="003B5EE4">
        <w:rPr>
          <w:rFonts w:eastAsia="Times New Roman" w:cs="Times New Roman"/>
          <w:szCs w:val="24"/>
        </w:rPr>
        <w:t>2</w:t>
      </w:r>
      <w:r w:rsidR="00480EDA" w:rsidRPr="00480EDA">
        <w:rPr>
          <w:rFonts w:eastAsia="Times New Roman" w:cs="Times New Roman"/>
          <w:szCs w:val="24"/>
        </w:rPr>
        <w:t xml:space="preserve">. Kasmetinių atostogų suteikimo eilė darbovietėje sudaroma, atsižvelgiant į darbuotojų pageidavimus (prioriteto tvarka): </w:t>
      </w:r>
    </w:p>
    <w:p w:rsidR="00480EDA" w:rsidRPr="00480EDA" w:rsidRDefault="00F419A9" w:rsidP="00F06B7D">
      <w:pPr>
        <w:spacing w:line="360" w:lineRule="auto"/>
        <w:jc w:val="both"/>
        <w:rPr>
          <w:rFonts w:eastAsia="Times New Roman" w:cs="Times New Roman"/>
          <w:szCs w:val="24"/>
        </w:rPr>
      </w:pPr>
      <w:r>
        <w:rPr>
          <w:rFonts w:eastAsia="Times New Roman" w:cs="Times New Roman"/>
          <w:szCs w:val="24"/>
        </w:rPr>
        <w:t xml:space="preserve">    </w:t>
      </w:r>
      <w:r w:rsidR="00393083">
        <w:rPr>
          <w:rFonts w:eastAsia="Times New Roman" w:cs="Times New Roman"/>
          <w:szCs w:val="24"/>
        </w:rPr>
        <w:t>6</w:t>
      </w:r>
      <w:r w:rsidR="003B5EE4">
        <w:rPr>
          <w:rFonts w:eastAsia="Times New Roman" w:cs="Times New Roman"/>
          <w:szCs w:val="24"/>
        </w:rPr>
        <w:t>2</w:t>
      </w:r>
      <w:r w:rsidR="00F06B7D">
        <w:rPr>
          <w:rFonts w:eastAsia="Times New Roman" w:cs="Times New Roman"/>
          <w:szCs w:val="24"/>
        </w:rPr>
        <w:t xml:space="preserve">.1. </w:t>
      </w:r>
      <w:r w:rsidR="00480EDA" w:rsidRPr="00480EDA">
        <w:rPr>
          <w:rFonts w:eastAsia="Times New Roman" w:cs="Times New Roman"/>
          <w:szCs w:val="24"/>
        </w:rPr>
        <w:t xml:space="preserve"> nėščio</w:t>
      </w:r>
      <w:r w:rsidR="00F42037">
        <w:rPr>
          <w:rFonts w:eastAsia="Times New Roman" w:cs="Times New Roman"/>
          <w:szCs w:val="24"/>
        </w:rPr>
        <w:t>ms</w:t>
      </w:r>
      <w:r w:rsidR="00480EDA" w:rsidRPr="00480EDA">
        <w:rPr>
          <w:rFonts w:eastAsia="Times New Roman" w:cs="Times New Roman"/>
          <w:szCs w:val="24"/>
        </w:rPr>
        <w:t xml:space="preserve"> darbuotojo</w:t>
      </w:r>
      <w:r w:rsidR="00F42037">
        <w:rPr>
          <w:rFonts w:eastAsia="Times New Roman" w:cs="Times New Roman"/>
          <w:szCs w:val="24"/>
        </w:rPr>
        <w:t>m</w:t>
      </w:r>
      <w:r w:rsidR="00480EDA" w:rsidRPr="00480EDA">
        <w:rPr>
          <w:rFonts w:eastAsia="Times New Roman" w:cs="Times New Roman"/>
          <w:szCs w:val="24"/>
        </w:rPr>
        <w:t>s ir darbuotoja</w:t>
      </w:r>
      <w:r w:rsidR="00F42037">
        <w:rPr>
          <w:rFonts w:eastAsia="Times New Roman" w:cs="Times New Roman"/>
          <w:szCs w:val="24"/>
        </w:rPr>
        <w:t>ms</w:t>
      </w:r>
      <w:r w:rsidR="00480EDA" w:rsidRPr="00480EDA">
        <w:rPr>
          <w:rFonts w:eastAsia="Times New Roman" w:cs="Times New Roman"/>
          <w:szCs w:val="24"/>
        </w:rPr>
        <w:t>, auginant</w:t>
      </w:r>
      <w:r w:rsidR="00F42037">
        <w:rPr>
          <w:rFonts w:eastAsia="Times New Roman" w:cs="Times New Roman"/>
          <w:szCs w:val="24"/>
        </w:rPr>
        <w:t>iems</w:t>
      </w:r>
      <w:r w:rsidR="00480EDA" w:rsidRPr="00480EDA">
        <w:rPr>
          <w:rFonts w:eastAsia="Times New Roman" w:cs="Times New Roman"/>
          <w:szCs w:val="24"/>
        </w:rPr>
        <w:t xml:space="preserve"> bent vieną vaiką iki trejų metų; </w:t>
      </w:r>
    </w:p>
    <w:p w:rsidR="00480EDA" w:rsidRPr="00480EDA" w:rsidRDefault="00F42037" w:rsidP="00F06B7D">
      <w:pPr>
        <w:spacing w:line="360" w:lineRule="auto"/>
        <w:jc w:val="both"/>
        <w:rPr>
          <w:rFonts w:eastAsia="Times New Roman" w:cs="Times New Roman"/>
          <w:szCs w:val="24"/>
        </w:rPr>
      </w:pPr>
      <w:r>
        <w:rPr>
          <w:rFonts w:eastAsia="Times New Roman" w:cs="Times New Roman"/>
          <w:szCs w:val="24"/>
        </w:rPr>
        <w:t xml:space="preserve">    </w:t>
      </w:r>
      <w:r w:rsidR="00393083">
        <w:rPr>
          <w:rFonts w:eastAsia="Times New Roman" w:cs="Times New Roman"/>
          <w:szCs w:val="24"/>
        </w:rPr>
        <w:t>6</w:t>
      </w:r>
      <w:r w:rsidR="003B5EE4">
        <w:rPr>
          <w:rFonts w:eastAsia="Times New Roman" w:cs="Times New Roman"/>
          <w:szCs w:val="24"/>
        </w:rPr>
        <w:t>2</w:t>
      </w:r>
      <w:r w:rsidR="00480EDA" w:rsidRPr="00480EDA">
        <w:rPr>
          <w:rFonts w:eastAsia="Times New Roman" w:cs="Times New Roman"/>
          <w:szCs w:val="24"/>
        </w:rPr>
        <w:t>.2.</w:t>
      </w:r>
      <w:r w:rsidR="00F06B7D">
        <w:rPr>
          <w:rFonts w:eastAsia="Times New Roman" w:cs="Times New Roman"/>
          <w:szCs w:val="24"/>
        </w:rPr>
        <w:t xml:space="preserve"> </w:t>
      </w:r>
      <w:r w:rsidR="00480EDA" w:rsidRPr="00480EDA">
        <w:rPr>
          <w:rFonts w:eastAsia="Times New Roman" w:cs="Times New Roman"/>
          <w:szCs w:val="24"/>
        </w:rPr>
        <w:t>darbuotoja</w:t>
      </w:r>
      <w:r>
        <w:rPr>
          <w:rFonts w:eastAsia="Times New Roman" w:cs="Times New Roman"/>
          <w:szCs w:val="24"/>
        </w:rPr>
        <w:t>ms</w:t>
      </w:r>
      <w:r w:rsidR="00480EDA" w:rsidRPr="00480EDA">
        <w:rPr>
          <w:rFonts w:eastAsia="Times New Roman" w:cs="Times New Roman"/>
          <w:szCs w:val="24"/>
        </w:rPr>
        <w:t>, auginant</w:t>
      </w:r>
      <w:r>
        <w:rPr>
          <w:rFonts w:eastAsia="Times New Roman" w:cs="Times New Roman"/>
          <w:szCs w:val="24"/>
        </w:rPr>
        <w:t>iems</w:t>
      </w:r>
      <w:r w:rsidR="00480EDA" w:rsidRPr="00480EDA">
        <w:rPr>
          <w:rFonts w:eastAsia="Times New Roman" w:cs="Times New Roman"/>
          <w:szCs w:val="24"/>
        </w:rPr>
        <w:t xml:space="preserve"> bent vieną vaiką iki keturiolikos metų ar neįgalų vaiką iki aštuoniolikos metų; </w:t>
      </w:r>
    </w:p>
    <w:p w:rsidR="00480EDA" w:rsidRPr="00480EDA" w:rsidRDefault="00F42037" w:rsidP="00E15681">
      <w:pPr>
        <w:spacing w:line="360" w:lineRule="auto"/>
        <w:jc w:val="both"/>
        <w:rPr>
          <w:rFonts w:eastAsia="Times New Roman" w:cs="Times New Roman"/>
          <w:szCs w:val="24"/>
        </w:rPr>
      </w:pPr>
      <w:r>
        <w:rPr>
          <w:rFonts w:eastAsia="Times New Roman" w:cs="Times New Roman"/>
          <w:szCs w:val="24"/>
        </w:rPr>
        <w:t xml:space="preserve">    </w:t>
      </w:r>
      <w:r w:rsidR="00393083">
        <w:rPr>
          <w:rFonts w:eastAsia="Times New Roman" w:cs="Times New Roman"/>
          <w:szCs w:val="24"/>
        </w:rPr>
        <w:t>6</w:t>
      </w:r>
      <w:r w:rsidR="003B5EE4">
        <w:rPr>
          <w:rFonts w:eastAsia="Times New Roman" w:cs="Times New Roman"/>
          <w:szCs w:val="24"/>
        </w:rPr>
        <w:t>2</w:t>
      </w:r>
      <w:r w:rsidR="00F06B7D">
        <w:rPr>
          <w:rFonts w:eastAsia="Times New Roman" w:cs="Times New Roman"/>
          <w:szCs w:val="24"/>
        </w:rPr>
        <w:t>.</w:t>
      </w:r>
      <w:r w:rsidR="00480EDA" w:rsidRPr="00480EDA">
        <w:rPr>
          <w:rFonts w:eastAsia="Times New Roman" w:cs="Times New Roman"/>
          <w:szCs w:val="24"/>
        </w:rPr>
        <w:t>3. darbuotoja</w:t>
      </w:r>
      <w:r>
        <w:rPr>
          <w:rFonts w:eastAsia="Times New Roman" w:cs="Times New Roman"/>
          <w:szCs w:val="24"/>
        </w:rPr>
        <w:t>ms</w:t>
      </w:r>
      <w:r w:rsidR="00480EDA" w:rsidRPr="00480EDA">
        <w:rPr>
          <w:rFonts w:eastAsia="Times New Roman" w:cs="Times New Roman"/>
          <w:szCs w:val="24"/>
        </w:rPr>
        <w:t>, auginant</w:t>
      </w:r>
      <w:r>
        <w:rPr>
          <w:rFonts w:eastAsia="Times New Roman" w:cs="Times New Roman"/>
          <w:szCs w:val="24"/>
        </w:rPr>
        <w:t>iems</w:t>
      </w:r>
      <w:r w:rsidR="00480EDA" w:rsidRPr="00480EDA">
        <w:rPr>
          <w:rFonts w:eastAsia="Times New Roman" w:cs="Times New Roman"/>
          <w:szCs w:val="24"/>
        </w:rPr>
        <w:t xml:space="preserve"> du ir daugiau vaikų; </w:t>
      </w:r>
    </w:p>
    <w:p w:rsidR="00480EDA" w:rsidRPr="00480EDA" w:rsidRDefault="00F42037" w:rsidP="00E15681">
      <w:pPr>
        <w:spacing w:line="360" w:lineRule="auto"/>
        <w:jc w:val="both"/>
        <w:rPr>
          <w:rFonts w:eastAsia="Times New Roman" w:cs="Times New Roman"/>
          <w:szCs w:val="24"/>
        </w:rPr>
      </w:pPr>
      <w:r>
        <w:rPr>
          <w:rFonts w:eastAsia="Times New Roman" w:cs="Times New Roman"/>
          <w:szCs w:val="24"/>
        </w:rPr>
        <w:t xml:space="preserve">    </w:t>
      </w:r>
      <w:r w:rsidR="00393083">
        <w:rPr>
          <w:rFonts w:eastAsia="Times New Roman" w:cs="Times New Roman"/>
          <w:szCs w:val="24"/>
        </w:rPr>
        <w:t>6</w:t>
      </w:r>
      <w:r w:rsidR="003B5EE4">
        <w:rPr>
          <w:rFonts w:eastAsia="Times New Roman" w:cs="Times New Roman"/>
          <w:szCs w:val="24"/>
        </w:rPr>
        <w:t>2</w:t>
      </w:r>
      <w:r w:rsidR="00480EDA" w:rsidRPr="00480EDA">
        <w:rPr>
          <w:rFonts w:eastAsia="Times New Roman" w:cs="Times New Roman"/>
          <w:szCs w:val="24"/>
        </w:rPr>
        <w:t>.4. darbuotoja</w:t>
      </w:r>
      <w:r>
        <w:rPr>
          <w:rFonts w:eastAsia="Times New Roman" w:cs="Times New Roman"/>
          <w:szCs w:val="24"/>
        </w:rPr>
        <w:t>ms</w:t>
      </w:r>
      <w:r w:rsidR="00480EDA" w:rsidRPr="00480EDA">
        <w:rPr>
          <w:rFonts w:eastAsia="Times New Roman" w:cs="Times New Roman"/>
          <w:szCs w:val="24"/>
        </w:rPr>
        <w:t>, paskutiniais kalendoriniais metais atostogav</w:t>
      </w:r>
      <w:r>
        <w:rPr>
          <w:rFonts w:eastAsia="Times New Roman" w:cs="Times New Roman"/>
          <w:szCs w:val="24"/>
        </w:rPr>
        <w:t>usiems</w:t>
      </w:r>
      <w:r w:rsidR="00480EDA" w:rsidRPr="00480EDA">
        <w:rPr>
          <w:rFonts w:eastAsia="Times New Roman" w:cs="Times New Roman"/>
          <w:szCs w:val="24"/>
        </w:rPr>
        <w:t xml:space="preserve"> mažiau negu dešimt darbo dienų; </w:t>
      </w:r>
    </w:p>
    <w:p w:rsidR="00480EDA" w:rsidRPr="00480EDA" w:rsidRDefault="00F42037" w:rsidP="00E15681">
      <w:pPr>
        <w:spacing w:line="360" w:lineRule="auto"/>
        <w:jc w:val="both"/>
        <w:rPr>
          <w:rFonts w:eastAsia="Times New Roman" w:cs="Times New Roman"/>
          <w:sz w:val="23"/>
          <w:szCs w:val="23"/>
        </w:rPr>
      </w:pPr>
      <w:r>
        <w:rPr>
          <w:rFonts w:eastAsia="Times New Roman" w:cs="Times New Roman"/>
          <w:szCs w:val="24"/>
        </w:rPr>
        <w:t xml:space="preserve">    </w:t>
      </w:r>
      <w:r w:rsidR="00393083">
        <w:rPr>
          <w:rFonts w:eastAsia="Times New Roman" w:cs="Times New Roman"/>
          <w:szCs w:val="24"/>
        </w:rPr>
        <w:t>6</w:t>
      </w:r>
      <w:r w:rsidR="003B5EE4">
        <w:rPr>
          <w:rFonts w:eastAsia="Times New Roman" w:cs="Times New Roman"/>
          <w:szCs w:val="24"/>
        </w:rPr>
        <w:t>2</w:t>
      </w:r>
      <w:r w:rsidR="00480EDA" w:rsidRPr="00480EDA">
        <w:rPr>
          <w:rFonts w:eastAsia="Times New Roman" w:cs="Times New Roman"/>
          <w:szCs w:val="24"/>
        </w:rPr>
        <w:t>.5. darb</w:t>
      </w:r>
      <w:r w:rsidR="00480EDA" w:rsidRPr="00480EDA">
        <w:rPr>
          <w:rFonts w:eastAsia="Times New Roman" w:cs="Times New Roman"/>
          <w:sz w:val="23"/>
          <w:szCs w:val="23"/>
        </w:rPr>
        <w:t>uotoja</w:t>
      </w:r>
      <w:r>
        <w:rPr>
          <w:rFonts w:eastAsia="Times New Roman" w:cs="Times New Roman"/>
          <w:sz w:val="23"/>
          <w:szCs w:val="23"/>
        </w:rPr>
        <w:t>ms</w:t>
      </w:r>
      <w:r w:rsidR="00480EDA" w:rsidRPr="00480EDA">
        <w:rPr>
          <w:rFonts w:eastAsia="Times New Roman" w:cs="Times New Roman"/>
          <w:sz w:val="23"/>
          <w:szCs w:val="23"/>
        </w:rPr>
        <w:t>, turint</w:t>
      </w:r>
      <w:r>
        <w:rPr>
          <w:rFonts w:eastAsia="Times New Roman" w:cs="Times New Roman"/>
          <w:sz w:val="23"/>
          <w:szCs w:val="23"/>
        </w:rPr>
        <w:t>iems</w:t>
      </w:r>
      <w:r w:rsidR="00480EDA" w:rsidRPr="00480EDA">
        <w:rPr>
          <w:rFonts w:eastAsia="Times New Roman" w:cs="Times New Roman"/>
          <w:sz w:val="23"/>
          <w:szCs w:val="23"/>
        </w:rPr>
        <w:t xml:space="preserve"> nepanaudotų kasmetinių atostogų už praėjusius darbo metus. </w:t>
      </w:r>
    </w:p>
    <w:p w:rsidR="000A1561" w:rsidRDefault="00F42037" w:rsidP="000A1561">
      <w:pPr>
        <w:tabs>
          <w:tab w:val="num" w:pos="2700"/>
        </w:tabs>
        <w:spacing w:line="360" w:lineRule="auto"/>
        <w:rPr>
          <w:rFonts w:eastAsia="Times New Roman" w:cs="Times New Roman"/>
          <w:szCs w:val="24"/>
        </w:rPr>
      </w:pPr>
      <w:r>
        <w:rPr>
          <w:rFonts w:eastAsia="Times New Roman" w:cs="Times New Roman"/>
          <w:szCs w:val="24"/>
        </w:rPr>
        <w:t xml:space="preserve">   </w:t>
      </w:r>
      <w:r w:rsidR="007E3BAE">
        <w:rPr>
          <w:rFonts w:eastAsia="Times New Roman" w:cs="Times New Roman"/>
          <w:szCs w:val="24"/>
        </w:rPr>
        <w:t xml:space="preserve"> </w:t>
      </w:r>
      <w:r w:rsidR="003B5EE4">
        <w:rPr>
          <w:rFonts w:eastAsia="Times New Roman" w:cs="Times New Roman"/>
          <w:szCs w:val="24"/>
        </w:rPr>
        <w:t>63</w:t>
      </w:r>
      <w:r w:rsidR="00E15681">
        <w:rPr>
          <w:rFonts w:eastAsia="Times New Roman" w:cs="Times New Roman"/>
          <w:szCs w:val="24"/>
        </w:rPr>
        <w:t xml:space="preserve">. </w:t>
      </w:r>
      <w:r w:rsidR="00480EDA" w:rsidRPr="00480EDA">
        <w:rPr>
          <w:rFonts w:eastAsia="Times New Roman" w:cs="Times New Roman"/>
          <w:szCs w:val="24"/>
        </w:rPr>
        <w:t>Atostogos skaičiuojamos darbo dienomis. Švenčių dienos į atostogų trukmę neįskai</w:t>
      </w:r>
      <w:r w:rsidR="000A1561">
        <w:rPr>
          <w:rFonts w:eastAsia="Times New Roman" w:cs="Times New Roman"/>
          <w:szCs w:val="24"/>
        </w:rPr>
        <w:t>čiuojamos.</w:t>
      </w:r>
    </w:p>
    <w:p w:rsidR="0064178D" w:rsidRDefault="00480EDA" w:rsidP="007E3BAE">
      <w:pPr>
        <w:tabs>
          <w:tab w:val="num" w:pos="2700"/>
        </w:tabs>
        <w:spacing w:line="360" w:lineRule="auto"/>
        <w:rPr>
          <w:rFonts w:eastAsia="Times New Roman" w:cs="Times New Roman"/>
          <w:szCs w:val="24"/>
        </w:rPr>
      </w:pPr>
      <w:r w:rsidRPr="00480EDA">
        <w:rPr>
          <w:rFonts w:eastAsia="Times New Roman" w:cs="Times New Roman"/>
          <w:szCs w:val="24"/>
        </w:rPr>
        <w:t xml:space="preserve"> </w:t>
      </w:r>
      <w:r w:rsidR="000A1561">
        <w:rPr>
          <w:rFonts w:eastAsia="Times New Roman" w:cs="Times New Roman"/>
          <w:szCs w:val="24"/>
        </w:rPr>
        <w:t xml:space="preserve">  </w:t>
      </w:r>
      <w:r w:rsidR="007E3BAE">
        <w:rPr>
          <w:rFonts w:eastAsia="Times New Roman" w:cs="Times New Roman"/>
          <w:szCs w:val="24"/>
        </w:rPr>
        <w:t xml:space="preserve"> </w:t>
      </w:r>
      <w:r w:rsidR="003B5EE4">
        <w:rPr>
          <w:rFonts w:eastAsia="Times New Roman" w:cs="Times New Roman"/>
          <w:szCs w:val="24"/>
        </w:rPr>
        <w:t>64</w:t>
      </w:r>
      <w:r w:rsidRPr="00480EDA">
        <w:rPr>
          <w:rFonts w:eastAsia="Times New Roman" w:cs="Times New Roman"/>
          <w:szCs w:val="24"/>
        </w:rPr>
        <w:t>. Kasmetinės 25 darbo dienų atostogos, o dirbantiems pagal suminę darbo laiko apskaitą - 5 savaičių trukmės atostogos, suteikiamos:</w:t>
      </w:r>
    </w:p>
    <w:p w:rsidR="00480EDA" w:rsidRPr="00480EDA" w:rsidRDefault="008F7D29" w:rsidP="00E15681">
      <w:pPr>
        <w:spacing w:line="360" w:lineRule="auto"/>
        <w:jc w:val="both"/>
        <w:rPr>
          <w:rFonts w:eastAsia="Times New Roman" w:cs="Times New Roman"/>
          <w:szCs w:val="24"/>
          <w:highlight w:val="yellow"/>
        </w:rPr>
      </w:pPr>
      <w:r>
        <w:rPr>
          <w:rFonts w:eastAsia="Times New Roman" w:cs="Times New Roman"/>
          <w:szCs w:val="24"/>
        </w:rPr>
        <w:t xml:space="preserve">   </w:t>
      </w:r>
      <w:r w:rsidR="007E3BAE">
        <w:rPr>
          <w:rFonts w:eastAsia="Times New Roman" w:cs="Times New Roman"/>
          <w:szCs w:val="24"/>
        </w:rPr>
        <w:t xml:space="preserve"> </w:t>
      </w:r>
      <w:r w:rsidR="003B5EE4">
        <w:rPr>
          <w:rFonts w:eastAsia="Times New Roman" w:cs="Times New Roman"/>
          <w:szCs w:val="24"/>
        </w:rPr>
        <w:t>64</w:t>
      </w:r>
      <w:r w:rsidR="00E15681" w:rsidRPr="00E15681">
        <w:rPr>
          <w:rFonts w:eastAsia="Times New Roman" w:cs="Times New Roman"/>
          <w:szCs w:val="24"/>
        </w:rPr>
        <w:t>.1.</w:t>
      </w:r>
      <w:r w:rsidR="00480EDA" w:rsidRPr="00480EDA">
        <w:rPr>
          <w:rFonts w:eastAsia="Times New Roman" w:cs="Times New Roman"/>
          <w:szCs w:val="24"/>
        </w:rPr>
        <w:t xml:space="preserve"> </w:t>
      </w:r>
      <w:r w:rsidR="00E15681" w:rsidRPr="00E15681">
        <w:rPr>
          <w:rFonts w:eastAsia="Times New Roman" w:cs="Times New Roman"/>
          <w:szCs w:val="24"/>
        </w:rPr>
        <w:t>dar</w:t>
      </w:r>
      <w:r w:rsidR="00480EDA" w:rsidRPr="00480EDA">
        <w:rPr>
          <w:rFonts w:eastAsia="Times New Roman" w:cs="Times New Roman"/>
          <w:szCs w:val="24"/>
        </w:rPr>
        <w:t xml:space="preserve">buotojams iki aštuoniolikos metų; </w:t>
      </w:r>
    </w:p>
    <w:p w:rsidR="00480EDA" w:rsidRPr="00480EDA" w:rsidRDefault="008F7D29" w:rsidP="0064178D">
      <w:pPr>
        <w:spacing w:line="360" w:lineRule="auto"/>
        <w:jc w:val="both"/>
        <w:rPr>
          <w:rFonts w:eastAsia="Times New Roman" w:cs="Times New Roman"/>
          <w:szCs w:val="24"/>
        </w:rPr>
      </w:pPr>
      <w:r>
        <w:rPr>
          <w:rFonts w:eastAsia="Times New Roman" w:cs="Times New Roman"/>
          <w:szCs w:val="24"/>
        </w:rPr>
        <w:t xml:space="preserve">   </w:t>
      </w:r>
      <w:r w:rsidR="007E3BAE">
        <w:rPr>
          <w:rFonts w:eastAsia="Times New Roman" w:cs="Times New Roman"/>
          <w:szCs w:val="24"/>
        </w:rPr>
        <w:t xml:space="preserve"> </w:t>
      </w:r>
      <w:r w:rsidR="003B5EE4">
        <w:rPr>
          <w:rFonts w:eastAsia="Times New Roman" w:cs="Times New Roman"/>
          <w:szCs w:val="24"/>
        </w:rPr>
        <w:t>64</w:t>
      </w:r>
      <w:r w:rsidR="00480EDA" w:rsidRPr="00480EDA">
        <w:rPr>
          <w:rFonts w:eastAsia="Times New Roman" w:cs="Times New Roman"/>
          <w:szCs w:val="24"/>
        </w:rPr>
        <w:t>.2. darbuotojams, vieniems auginantiems vaiką iki keturiolikos metų arba neįgalų vaiką iki aštuoniolikos metų;</w:t>
      </w:r>
    </w:p>
    <w:p w:rsidR="00480EDA" w:rsidRPr="00480EDA" w:rsidRDefault="008F7D29" w:rsidP="00E15681">
      <w:pPr>
        <w:spacing w:line="360" w:lineRule="auto"/>
        <w:jc w:val="both"/>
        <w:rPr>
          <w:rFonts w:eastAsia="Times New Roman" w:cs="Times New Roman"/>
          <w:szCs w:val="24"/>
          <w:highlight w:val="yellow"/>
        </w:rPr>
      </w:pPr>
      <w:r>
        <w:rPr>
          <w:rFonts w:eastAsia="Times New Roman" w:cs="Times New Roman"/>
          <w:szCs w:val="24"/>
        </w:rPr>
        <w:t xml:space="preserve">  </w:t>
      </w:r>
      <w:r w:rsidR="00B22876">
        <w:rPr>
          <w:rFonts w:eastAsia="Times New Roman" w:cs="Times New Roman"/>
          <w:szCs w:val="24"/>
        </w:rPr>
        <w:t xml:space="preserve"> </w:t>
      </w:r>
      <w:r>
        <w:rPr>
          <w:rFonts w:eastAsia="Times New Roman" w:cs="Times New Roman"/>
          <w:szCs w:val="24"/>
        </w:rPr>
        <w:t xml:space="preserve"> </w:t>
      </w:r>
      <w:r w:rsidR="003B5EE4">
        <w:rPr>
          <w:rFonts w:eastAsia="Times New Roman" w:cs="Times New Roman"/>
          <w:szCs w:val="24"/>
        </w:rPr>
        <w:t>64</w:t>
      </w:r>
      <w:r w:rsidR="00480EDA" w:rsidRPr="00480EDA">
        <w:rPr>
          <w:rFonts w:eastAsia="Times New Roman" w:cs="Times New Roman"/>
          <w:szCs w:val="24"/>
        </w:rPr>
        <w:t xml:space="preserve">.3. neįgaliems darbuotojams. </w:t>
      </w:r>
    </w:p>
    <w:p w:rsidR="00480EDA" w:rsidRPr="00480EDA" w:rsidRDefault="008F7D29" w:rsidP="00B706B0">
      <w:pPr>
        <w:spacing w:line="360" w:lineRule="auto"/>
        <w:jc w:val="both"/>
        <w:rPr>
          <w:rFonts w:eastAsia="Times New Roman" w:cs="Times New Roman"/>
          <w:szCs w:val="24"/>
          <w:lang w:val="pt-BR"/>
        </w:rPr>
      </w:pPr>
      <w:r>
        <w:rPr>
          <w:rFonts w:eastAsia="Times New Roman" w:cs="Times New Roman"/>
          <w:szCs w:val="24"/>
          <w:lang w:val="pt-BR"/>
        </w:rPr>
        <w:t xml:space="preserve">   </w:t>
      </w:r>
      <w:r w:rsidR="00B22876">
        <w:rPr>
          <w:rFonts w:eastAsia="Times New Roman" w:cs="Times New Roman"/>
          <w:szCs w:val="24"/>
          <w:lang w:val="pt-BR"/>
        </w:rPr>
        <w:t xml:space="preserve"> </w:t>
      </w:r>
      <w:r w:rsidR="003B5EE4">
        <w:rPr>
          <w:rFonts w:eastAsia="Times New Roman" w:cs="Times New Roman"/>
          <w:szCs w:val="24"/>
          <w:lang w:val="pt-BR"/>
        </w:rPr>
        <w:t>65</w:t>
      </w:r>
      <w:r w:rsidR="00480EDA" w:rsidRPr="00480EDA">
        <w:rPr>
          <w:rFonts w:eastAsia="Times New Roman" w:cs="Times New Roman"/>
          <w:szCs w:val="24"/>
          <w:lang w:val="pt-BR"/>
        </w:rPr>
        <w:t xml:space="preserve">. </w:t>
      </w:r>
      <w:r>
        <w:rPr>
          <w:rFonts w:eastAsia="Times New Roman" w:cs="Times New Roman"/>
          <w:szCs w:val="24"/>
          <w:lang w:val="pt-BR"/>
        </w:rPr>
        <w:t xml:space="preserve"> </w:t>
      </w:r>
      <w:r w:rsidR="00480EDA" w:rsidRPr="00480EDA">
        <w:rPr>
          <w:rFonts w:eastAsia="Times New Roman" w:cs="Times New Roman"/>
          <w:szCs w:val="24"/>
          <w:lang w:val="pt-BR"/>
        </w:rPr>
        <w:t xml:space="preserve">Kasmetinės papildomos atostogos suteikiamos darbuotojams: </w:t>
      </w:r>
    </w:p>
    <w:p w:rsidR="00480EDA" w:rsidRPr="00480EDA" w:rsidRDefault="008F7D29" w:rsidP="00B706B0">
      <w:pPr>
        <w:spacing w:line="360" w:lineRule="auto"/>
        <w:jc w:val="both"/>
        <w:rPr>
          <w:rFonts w:eastAsia="Times New Roman" w:cs="Times New Roman"/>
          <w:szCs w:val="24"/>
          <w:lang w:val="pt-BR"/>
        </w:rPr>
      </w:pPr>
      <w:r>
        <w:rPr>
          <w:rFonts w:eastAsia="Times New Roman" w:cs="Times New Roman"/>
          <w:szCs w:val="24"/>
          <w:lang w:val="pt-BR"/>
        </w:rPr>
        <w:t xml:space="preserve">   </w:t>
      </w:r>
      <w:r w:rsidR="00B22876">
        <w:rPr>
          <w:rFonts w:eastAsia="Times New Roman" w:cs="Times New Roman"/>
          <w:szCs w:val="24"/>
          <w:lang w:val="pt-BR"/>
        </w:rPr>
        <w:t xml:space="preserve"> </w:t>
      </w:r>
      <w:r w:rsidR="003B5EE4">
        <w:rPr>
          <w:rFonts w:eastAsia="Times New Roman" w:cs="Times New Roman"/>
          <w:szCs w:val="24"/>
          <w:lang w:val="pt-BR"/>
        </w:rPr>
        <w:t>65</w:t>
      </w:r>
      <w:r w:rsidR="00480EDA" w:rsidRPr="00480EDA">
        <w:rPr>
          <w:rFonts w:eastAsia="Times New Roman" w:cs="Times New Roman"/>
          <w:szCs w:val="24"/>
          <w:lang w:val="pt-BR"/>
        </w:rPr>
        <w:t>.1. už ilgalaikį nepertraukiamąjį darbą toje pačioje darbovietėje – darbuotojams, turintiems ilgesnį kaip 10 metų nepertraukiamąjį darbo stažą toje pačioje darbovietėje, – 3 darbo dienos, už kiekvienų paskesnių 5 metų nepertraukiamąjį darbo stažą toje pačioje darbovietėje – 1 darbo diena;</w:t>
      </w:r>
    </w:p>
    <w:p w:rsidR="00480EDA" w:rsidRDefault="008F7D29" w:rsidP="00B706B0">
      <w:pPr>
        <w:tabs>
          <w:tab w:val="num" w:pos="2700"/>
        </w:tabs>
        <w:spacing w:line="360" w:lineRule="auto"/>
        <w:jc w:val="both"/>
        <w:rPr>
          <w:rFonts w:eastAsia="Times New Roman" w:cs="Times New Roman"/>
          <w:szCs w:val="24"/>
        </w:rPr>
      </w:pPr>
      <w:r>
        <w:rPr>
          <w:rFonts w:eastAsia="Times New Roman" w:cs="Times New Roman"/>
          <w:szCs w:val="24"/>
          <w:lang w:val="pt-BR"/>
        </w:rPr>
        <w:t xml:space="preserve">    </w:t>
      </w:r>
      <w:r w:rsidR="003B5EE4">
        <w:rPr>
          <w:rFonts w:eastAsia="Times New Roman" w:cs="Times New Roman"/>
          <w:szCs w:val="24"/>
        </w:rPr>
        <w:t>66</w:t>
      </w:r>
      <w:r w:rsidR="00480EDA" w:rsidRPr="00480EDA">
        <w:rPr>
          <w:rFonts w:eastAsia="Times New Roman" w:cs="Times New Roman"/>
          <w:szCs w:val="24"/>
        </w:rPr>
        <w:t>. Darbuotojas, pageidaujantis išeiti atostogų kitu laiku nei nurodyta atostogų grafike, arba norintis pasinaudoti dalimi atostogų, turi pateikti darbdaviui raštišką prašymą.</w:t>
      </w:r>
    </w:p>
    <w:p w:rsidR="0064178D" w:rsidRDefault="008F7D29" w:rsidP="00D17B35">
      <w:pPr>
        <w:tabs>
          <w:tab w:val="num" w:pos="2700"/>
        </w:tabs>
        <w:spacing w:line="360" w:lineRule="auto"/>
        <w:rPr>
          <w:rFonts w:eastAsia="Times New Roman" w:cs="Times New Roman"/>
          <w:szCs w:val="24"/>
        </w:rPr>
      </w:pPr>
      <w:r>
        <w:rPr>
          <w:rFonts w:eastAsia="Times New Roman" w:cs="Times New Roman"/>
          <w:szCs w:val="24"/>
        </w:rPr>
        <w:t xml:space="preserve">    </w:t>
      </w:r>
      <w:r w:rsidR="003B5EE4">
        <w:rPr>
          <w:rFonts w:eastAsia="Times New Roman" w:cs="Times New Roman"/>
          <w:szCs w:val="24"/>
        </w:rPr>
        <w:t>67</w:t>
      </w:r>
      <w:r w:rsidR="005D2985">
        <w:rPr>
          <w:rFonts w:eastAsia="Times New Roman" w:cs="Times New Roman"/>
          <w:szCs w:val="24"/>
        </w:rPr>
        <w:t xml:space="preserve">. Darbdavys darbuotojo prašymu gali suteikti nemokamas atostogas darbuotojui </w:t>
      </w:r>
      <w:r w:rsidR="00D17B35">
        <w:rPr>
          <w:rFonts w:eastAsia="Times New Roman" w:cs="Times New Roman"/>
          <w:szCs w:val="24"/>
        </w:rPr>
        <w:t>vadovaudamasis</w:t>
      </w:r>
      <w:r w:rsidR="005D2985">
        <w:rPr>
          <w:rFonts w:eastAsia="Times New Roman" w:cs="Times New Roman"/>
          <w:szCs w:val="24"/>
        </w:rPr>
        <w:t xml:space="preserve"> Lietuvos Respublikos darbo kodekso 137 str. nuostatomis.</w:t>
      </w:r>
    </w:p>
    <w:p w:rsidR="00003F9F" w:rsidRPr="00003F9F" w:rsidRDefault="008F7D29" w:rsidP="00003F9F">
      <w:pPr>
        <w:spacing w:line="360" w:lineRule="auto"/>
        <w:ind w:right="26"/>
        <w:jc w:val="both"/>
        <w:rPr>
          <w:rFonts w:eastAsia="Times New Roman" w:cs="Times New Roman"/>
          <w:szCs w:val="24"/>
        </w:rPr>
      </w:pPr>
      <w:r>
        <w:rPr>
          <w:rFonts w:eastAsia="Times New Roman" w:cs="Times New Roman"/>
          <w:szCs w:val="24"/>
        </w:rPr>
        <w:lastRenderedPageBreak/>
        <w:t xml:space="preserve">    </w:t>
      </w:r>
      <w:r w:rsidR="003B5EE4">
        <w:rPr>
          <w:rFonts w:eastAsia="Times New Roman" w:cs="Times New Roman"/>
          <w:szCs w:val="24"/>
        </w:rPr>
        <w:t>68</w:t>
      </w:r>
      <w:r w:rsidR="00003F9F" w:rsidRPr="00003F9F">
        <w:rPr>
          <w:rFonts w:eastAsia="Times New Roman" w:cs="Times New Roman"/>
          <w:szCs w:val="24"/>
        </w:rPr>
        <w:t>. Atostogų metu dirbti tiesioginį darbą draudžiama, išskyrus atvejus, kai darbuotojas nustatyta tvarka atšaukiamas iš atostogų.</w:t>
      </w:r>
    </w:p>
    <w:p w:rsidR="00480EDA" w:rsidRDefault="008F7D29" w:rsidP="008F7D29">
      <w:pPr>
        <w:tabs>
          <w:tab w:val="num" w:pos="2700"/>
        </w:tabs>
        <w:spacing w:line="360" w:lineRule="auto"/>
        <w:jc w:val="both"/>
        <w:rPr>
          <w:rFonts w:eastAsia="Times New Roman" w:cs="Times New Roman"/>
          <w:szCs w:val="24"/>
          <w:lang w:val="fi-FI"/>
        </w:rPr>
      </w:pPr>
      <w:r>
        <w:rPr>
          <w:rFonts w:eastAsia="Times New Roman" w:cs="Times New Roman"/>
          <w:szCs w:val="24"/>
        </w:rPr>
        <w:t xml:space="preserve">    </w:t>
      </w:r>
      <w:r w:rsidR="003B5EE4">
        <w:rPr>
          <w:rFonts w:eastAsia="Times New Roman" w:cs="Times New Roman"/>
          <w:szCs w:val="24"/>
          <w:lang w:val="fi-FI"/>
        </w:rPr>
        <w:t>69</w:t>
      </w:r>
      <w:r w:rsidR="005D2985">
        <w:rPr>
          <w:rFonts w:eastAsia="Times New Roman" w:cs="Times New Roman"/>
          <w:szCs w:val="24"/>
          <w:lang w:val="fi-FI"/>
        </w:rPr>
        <w:t xml:space="preserve">. Darbuotojams, </w:t>
      </w:r>
      <w:r w:rsidR="00611C45">
        <w:rPr>
          <w:rFonts w:eastAsia="Times New Roman" w:cs="Times New Roman"/>
          <w:szCs w:val="24"/>
          <w:lang w:val="fi-FI"/>
        </w:rPr>
        <w:t>auginantiems neįgalų vaiką iki aštuoniolokos metų arba du vaikus iki dvylikos metų, suteikiama viena papildoma poilsio diena per mėnesį, o auginantiems tris ir daugiau vaikų iki dvylikos metų – dvi dienos per mėnesį. Papildomos poilsio dienos aukščiau minėtiems darbuotojams suteikiamos pagal metų pradžioje sudarytą</w:t>
      </w:r>
      <w:r w:rsidR="00393083">
        <w:rPr>
          <w:rFonts w:eastAsia="Times New Roman" w:cs="Times New Roman"/>
          <w:szCs w:val="24"/>
          <w:lang w:val="fi-FI"/>
        </w:rPr>
        <w:t xml:space="preserve"> ir direktoriaus įsakymu patvirtintą </w:t>
      </w:r>
      <w:r w:rsidR="00611C45">
        <w:rPr>
          <w:rFonts w:eastAsia="Times New Roman" w:cs="Times New Roman"/>
          <w:szCs w:val="24"/>
          <w:lang w:val="fi-FI"/>
        </w:rPr>
        <w:t xml:space="preserve">grafiką. </w:t>
      </w:r>
    </w:p>
    <w:p w:rsidR="00C80081" w:rsidRPr="0064178D" w:rsidRDefault="00C80081" w:rsidP="00B706B0">
      <w:pPr>
        <w:tabs>
          <w:tab w:val="num" w:pos="2700"/>
        </w:tabs>
        <w:spacing w:line="360" w:lineRule="auto"/>
        <w:jc w:val="both"/>
        <w:rPr>
          <w:rFonts w:eastAsia="Times New Roman" w:cs="Times New Roman"/>
          <w:szCs w:val="24"/>
        </w:rPr>
      </w:pPr>
    </w:p>
    <w:p w:rsidR="00C80081" w:rsidRDefault="00C80081" w:rsidP="00723177">
      <w:pPr>
        <w:pStyle w:val="Sraopastraipa"/>
        <w:numPr>
          <w:ilvl w:val="0"/>
          <w:numId w:val="2"/>
        </w:numPr>
        <w:tabs>
          <w:tab w:val="left" w:pos="900"/>
        </w:tabs>
        <w:spacing w:line="360" w:lineRule="auto"/>
        <w:ind w:right="26"/>
        <w:rPr>
          <w:rFonts w:eastAsia="Times New Roman" w:cs="Times New Roman"/>
          <w:b/>
          <w:szCs w:val="24"/>
        </w:rPr>
      </w:pPr>
      <w:r w:rsidRPr="00C80081">
        <w:rPr>
          <w:rFonts w:eastAsia="Times New Roman" w:cs="Times New Roman"/>
          <w:b/>
          <w:szCs w:val="24"/>
        </w:rPr>
        <w:t>SKATINIMAI IR DRAUSMINIŲ NUOBAUDŲ TAIKYMAS</w:t>
      </w:r>
    </w:p>
    <w:p w:rsidR="008F7D29" w:rsidRPr="00C80081" w:rsidRDefault="008F7D29" w:rsidP="008F7D29">
      <w:pPr>
        <w:pStyle w:val="Sraopastraipa"/>
        <w:tabs>
          <w:tab w:val="left" w:pos="900"/>
        </w:tabs>
        <w:spacing w:line="360" w:lineRule="auto"/>
        <w:ind w:left="2989" w:right="26"/>
        <w:rPr>
          <w:rFonts w:eastAsia="Times New Roman" w:cs="Times New Roman"/>
          <w:b/>
          <w:szCs w:val="24"/>
        </w:rPr>
      </w:pPr>
    </w:p>
    <w:p w:rsidR="008114C9" w:rsidRDefault="008F7D29" w:rsidP="008114C9">
      <w:pPr>
        <w:pStyle w:val="Default"/>
        <w:spacing w:line="360" w:lineRule="auto"/>
      </w:pPr>
      <w:r>
        <w:rPr>
          <w:rFonts w:eastAsia="Times New Roman"/>
        </w:rPr>
        <w:t xml:space="preserve">    </w:t>
      </w:r>
      <w:r w:rsidR="00C80081" w:rsidRPr="008114C9">
        <w:rPr>
          <w:rFonts w:eastAsia="Times New Roman"/>
        </w:rPr>
        <w:t>7</w:t>
      </w:r>
      <w:r w:rsidR="00521D78">
        <w:rPr>
          <w:rFonts w:eastAsia="Times New Roman"/>
        </w:rPr>
        <w:t>0</w:t>
      </w:r>
      <w:r w:rsidR="00C80081" w:rsidRPr="008114C9">
        <w:rPr>
          <w:rFonts w:eastAsia="Times New Roman"/>
        </w:rPr>
        <w:t xml:space="preserve">. </w:t>
      </w:r>
      <w:r w:rsidR="008114C9" w:rsidRPr="008114C9">
        <w:rPr>
          <w:rFonts w:eastAsia="Times New Roman"/>
        </w:rPr>
        <w:t xml:space="preserve"> Muziejaus </w:t>
      </w:r>
      <w:r w:rsidR="008114C9" w:rsidRPr="008114C9">
        <w:t>darbuotojai už labai gerą pareigų vykdymą, papildomų darbų atlikimą, iniciaty</w:t>
      </w:r>
      <w:r w:rsidR="008114C9">
        <w:t>vu</w:t>
      </w:r>
      <w:r w:rsidR="008114C9" w:rsidRPr="008114C9">
        <w:t xml:space="preserve">mą,  </w:t>
      </w:r>
      <w:r w:rsidR="008114C9" w:rsidRPr="008114C9">
        <w:rPr>
          <w:rFonts w:eastAsia="Times New Roman"/>
        </w:rPr>
        <w:t xml:space="preserve">ilgalaikį ir nepriekaištingą darbą </w:t>
      </w:r>
      <w:r w:rsidR="008114C9" w:rsidRPr="008114C9">
        <w:t>ir kitais Lietuvos Respublikos įstatymų ir kitų teisės aktų nustatytais atvejais, gali būti skatinami bei apdovanojami</w:t>
      </w:r>
      <w:r w:rsidR="00521D78">
        <w:t>:</w:t>
      </w:r>
      <w:r w:rsidR="008114C9" w:rsidRPr="008114C9">
        <w:t xml:space="preserve"> </w:t>
      </w:r>
    </w:p>
    <w:p w:rsidR="00CB13E3" w:rsidRDefault="00655548" w:rsidP="00655548">
      <w:pPr>
        <w:pStyle w:val="Default"/>
        <w:spacing w:line="360" w:lineRule="auto"/>
        <w:rPr>
          <w:rFonts w:eastAsia="Times New Roman"/>
        </w:rPr>
      </w:pPr>
      <w:r>
        <w:t xml:space="preserve">    7</w:t>
      </w:r>
      <w:r w:rsidR="00521D78">
        <w:t>0</w:t>
      </w:r>
      <w:r>
        <w:t xml:space="preserve">.1. </w:t>
      </w:r>
      <w:r w:rsidR="00C80081" w:rsidRPr="00C80081">
        <w:rPr>
          <w:rFonts w:eastAsia="Times New Roman"/>
        </w:rPr>
        <w:t xml:space="preserve">padėka;   </w:t>
      </w:r>
    </w:p>
    <w:p w:rsidR="00CB13E3" w:rsidRPr="00655548" w:rsidRDefault="00655548" w:rsidP="00655548">
      <w:pPr>
        <w:pStyle w:val="Default"/>
        <w:spacing w:line="360" w:lineRule="auto"/>
        <w:rPr>
          <w:rFonts w:eastAsia="Times New Roman"/>
        </w:rPr>
      </w:pPr>
      <w:r>
        <w:rPr>
          <w:rFonts w:eastAsia="Times New Roman"/>
        </w:rPr>
        <w:t xml:space="preserve">    7</w:t>
      </w:r>
      <w:r w:rsidR="00521D78">
        <w:rPr>
          <w:rFonts w:eastAsia="Times New Roman"/>
        </w:rPr>
        <w:t>0</w:t>
      </w:r>
      <w:r>
        <w:rPr>
          <w:rFonts w:eastAsia="Times New Roman"/>
        </w:rPr>
        <w:t xml:space="preserve">.2. </w:t>
      </w:r>
      <w:r w:rsidR="00CB13E3" w:rsidRPr="00655548">
        <w:rPr>
          <w:rFonts w:eastAsia="Times New Roman"/>
        </w:rPr>
        <w:t>apdovanojimas pagyrimo raštu;</w:t>
      </w:r>
    </w:p>
    <w:p w:rsidR="00CB13E3" w:rsidRDefault="00655548" w:rsidP="00655548">
      <w:pPr>
        <w:tabs>
          <w:tab w:val="left" w:pos="900"/>
        </w:tabs>
        <w:spacing w:line="360" w:lineRule="auto"/>
        <w:jc w:val="both"/>
        <w:rPr>
          <w:rFonts w:eastAsia="Times New Roman" w:cs="Times New Roman"/>
          <w:szCs w:val="24"/>
        </w:rPr>
      </w:pPr>
      <w:r>
        <w:rPr>
          <w:rFonts w:eastAsia="Times New Roman" w:cs="Times New Roman"/>
          <w:szCs w:val="24"/>
        </w:rPr>
        <w:t xml:space="preserve">    7</w:t>
      </w:r>
      <w:r w:rsidR="00521D78">
        <w:rPr>
          <w:rFonts w:eastAsia="Times New Roman" w:cs="Times New Roman"/>
          <w:szCs w:val="24"/>
        </w:rPr>
        <w:t>0</w:t>
      </w:r>
      <w:r>
        <w:rPr>
          <w:rFonts w:eastAsia="Times New Roman" w:cs="Times New Roman"/>
          <w:szCs w:val="24"/>
        </w:rPr>
        <w:t>.3.</w:t>
      </w:r>
      <w:r w:rsidR="00CB13E3" w:rsidRPr="00655548">
        <w:rPr>
          <w:rFonts w:eastAsia="Times New Roman" w:cs="Times New Roman"/>
          <w:szCs w:val="24"/>
        </w:rPr>
        <w:t xml:space="preserve"> paskatinimas mokant vienkartines pinigines išmokas (premijas).</w:t>
      </w:r>
    </w:p>
    <w:p w:rsidR="00C80081" w:rsidRPr="00C80081" w:rsidRDefault="00655548" w:rsidP="00655548">
      <w:pPr>
        <w:tabs>
          <w:tab w:val="left" w:pos="900"/>
        </w:tabs>
        <w:spacing w:line="360" w:lineRule="auto"/>
        <w:jc w:val="both"/>
        <w:rPr>
          <w:rFonts w:eastAsia="Times New Roman" w:cs="Times New Roman"/>
          <w:szCs w:val="24"/>
        </w:rPr>
      </w:pPr>
      <w:r>
        <w:rPr>
          <w:rFonts w:eastAsia="Times New Roman" w:cs="Times New Roman"/>
          <w:szCs w:val="24"/>
        </w:rPr>
        <w:t xml:space="preserve">    7</w:t>
      </w:r>
      <w:r w:rsidR="00521D78">
        <w:rPr>
          <w:rFonts w:eastAsia="Times New Roman" w:cs="Times New Roman"/>
          <w:szCs w:val="24"/>
        </w:rPr>
        <w:t>1</w:t>
      </w:r>
      <w:r>
        <w:rPr>
          <w:rFonts w:eastAsia="Times New Roman" w:cs="Times New Roman"/>
          <w:szCs w:val="24"/>
        </w:rPr>
        <w:t xml:space="preserve">. </w:t>
      </w:r>
      <w:r w:rsidR="00C80081" w:rsidRPr="00C80081">
        <w:rPr>
          <w:rFonts w:eastAsia="Times New Roman" w:cs="Times New Roman"/>
          <w:szCs w:val="24"/>
        </w:rPr>
        <w:t>Materialinio skatinimo tvarka nustatyta papildomo apmokėjimo už darbą nuostatuose.</w:t>
      </w:r>
    </w:p>
    <w:p w:rsidR="008C0196" w:rsidRPr="00655548" w:rsidRDefault="00C80081" w:rsidP="00521D78">
      <w:pPr>
        <w:pStyle w:val="Sraopastraipa"/>
        <w:numPr>
          <w:ilvl w:val="0"/>
          <w:numId w:val="18"/>
        </w:numPr>
        <w:spacing w:line="360" w:lineRule="auto"/>
        <w:ind w:left="567" w:right="26" w:hanging="283"/>
        <w:jc w:val="both"/>
        <w:rPr>
          <w:rFonts w:eastAsia="Times New Roman" w:cs="Times New Roman"/>
          <w:szCs w:val="24"/>
        </w:rPr>
      </w:pPr>
      <w:r w:rsidRPr="00655548">
        <w:rPr>
          <w:rFonts w:eastAsia="Times New Roman" w:cs="Times New Roman"/>
          <w:szCs w:val="24"/>
        </w:rPr>
        <w:t xml:space="preserve">Darbuotojams skatinimo priemonės taikomos darbdavio įsakymu, su kuriuo </w:t>
      </w:r>
    </w:p>
    <w:p w:rsidR="00C80081" w:rsidRPr="008C0196" w:rsidRDefault="00C80081" w:rsidP="00CB13E3">
      <w:pPr>
        <w:spacing w:line="360" w:lineRule="auto"/>
        <w:ind w:right="26"/>
        <w:jc w:val="both"/>
        <w:rPr>
          <w:rFonts w:eastAsia="Times New Roman" w:cs="Times New Roman"/>
          <w:szCs w:val="24"/>
        </w:rPr>
      </w:pPr>
      <w:r w:rsidRPr="008C0196">
        <w:rPr>
          <w:rFonts w:eastAsia="Times New Roman" w:cs="Times New Roman"/>
          <w:szCs w:val="24"/>
        </w:rPr>
        <w:t>darbuotojai yra supažindinami.</w:t>
      </w:r>
    </w:p>
    <w:p w:rsidR="008C0196" w:rsidRDefault="00C80081" w:rsidP="00516D97">
      <w:pPr>
        <w:pStyle w:val="Sraopastraipa"/>
        <w:numPr>
          <w:ilvl w:val="0"/>
          <w:numId w:val="18"/>
        </w:numPr>
        <w:spacing w:line="360" w:lineRule="auto"/>
        <w:ind w:left="709" w:right="26"/>
        <w:jc w:val="both"/>
        <w:rPr>
          <w:rFonts w:eastAsia="Times New Roman" w:cs="Times New Roman"/>
          <w:szCs w:val="24"/>
        </w:rPr>
      </w:pPr>
      <w:r w:rsidRPr="008C0196">
        <w:rPr>
          <w:rFonts w:eastAsia="Times New Roman" w:cs="Times New Roman"/>
          <w:szCs w:val="24"/>
        </w:rPr>
        <w:t xml:space="preserve">Darbo drausmės pažeidimas yra darbo pareigų nevykdymas arba netinkamas jų vykdymas dėl </w:t>
      </w:r>
    </w:p>
    <w:p w:rsidR="00C80081" w:rsidRPr="008C0196" w:rsidRDefault="00C80081" w:rsidP="00516D97">
      <w:pPr>
        <w:spacing w:line="360" w:lineRule="auto"/>
        <w:ind w:left="709" w:right="26"/>
        <w:jc w:val="both"/>
        <w:rPr>
          <w:rFonts w:eastAsia="Times New Roman" w:cs="Times New Roman"/>
          <w:szCs w:val="24"/>
        </w:rPr>
      </w:pPr>
      <w:r w:rsidRPr="008C0196">
        <w:rPr>
          <w:rFonts w:eastAsia="Times New Roman" w:cs="Times New Roman"/>
          <w:szCs w:val="24"/>
        </w:rPr>
        <w:t>darbuotojo kaltės.</w:t>
      </w:r>
    </w:p>
    <w:p w:rsidR="008C0196" w:rsidRDefault="00C80081" w:rsidP="00516D97">
      <w:pPr>
        <w:pStyle w:val="Sraopastraipa"/>
        <w:numPr>
          <w:ilvl w:val="0"/>
          <w:numId w:val="18"/>
        </w:numPr>
        <w:spacing w:line="360" w:lineRule="auto"/>
        <w:ind w:left="709" w:right="26"/>
        <w:jc w:val="both"/>
        <w:rPr>
          <w:rFonts w:eastAsia="Times New Roman" w:cs="Times New Roman"/>
          <w:szCs w:val="24"/>
        </w:rPr>
      </w:pPr>
      <w:r w:rsidRPr="008C0196">
        <w:rPr>
          <w:rFonts w:eastAsia="Times New Roman" w:cs="Times New Roman"/>
          <w:szCs w:val="24"/>
        </w:rPr>
        <w:t xml:space="preserve">Šiurkščiu darbo drausmės pažeidimu laikomas darbo drausmės pažeidimas, kuriuo šiurkščiai </w:t>
      </w:r>
    </w:p>
    <w:p w:rsidR="00C80081" w:rsidRPr="008C0196" w:rsidRDefault="00C80081" w:rsidP="00CB13E3">
      <w:pPr>
        <w:spacing w:line="360" w:lineRule="auto"/>
        <w:ind w:right="26"/>
        <w:jc w:val="both"/>
        <w:rPr>
          <w:rFonts w:eastAsia="Times New Roman" w:cs="Times New Roman"/>
          <w:szCs w:val="24"/>
        </w:rPr>
      </w:pPr>
      <w:r w:rsidRPr="008C0196">
        <w:rPr>
          <w:rFonts w:eastAsia="Times New Roman" w:cs="Times New Roman"/>
          <w:szCs w:val="24"/>
        </w:rPr>
        <w:t>nusižengiama darbo drausmei ar nustatytai darbo tvarkai.</w:t>
      </w:r>
    </w:p>
    <w:p w:rsidR="00C80081" w:rsidRDefault="00C80081" w:rsidP="00521D78">
      <w:pPr>
        <w:pStyle w:val="Sraopastraipa"/>
        <w:numPr>
          <w:ilvl w:val="0"/>
          <w:numId w:val="18"/>
        </w:numPr>
        <w:spacing w:line="360" w:lineRule="auto"/>
        <w:ind w:left="567" w:right="26"/>
        <w:jc w:val="both"/>
        <w:rPr>
          <w:rFonts w:eastAsia="Times New Roman" w:cs="Times New Roman"/>
          <w:szCs w:val="24"/>
        </w:rPr>
      </w:pPr>
      <w:r w:rsidRPr="008C0196">
        <w:rPr>
          <w:rFonts w:eastAsia="Times New Roman" w:cs="Times New Roman"/>
          <w:szCs w:val="24"/>
        </w:rPr>
        <w:t>Šiurkščiu darbo pareigų pažeidimu laikoma:</w:t>
      </w:r>
    </w:p>
    <w:p w:rsidR="007E3BAE" w:rsidRDefault="00521D78" w:rsidP="00862412">
      <w:pPr>
        <w:spacing w:line="360" w:lineRule="auto"/>
        <w:ind w:left="240" w:right="26"/>
        <w:jc w:val="both"/>
        <w:rPr>
          <w:rFonts w:eastAsia="Times New Roman" w:cs="Times New Roman"/>
          <w:szCs w:val="24"/>
        </w:rPr>
      </w:pPr>
      <w:r>
        <w:rPr>
          <w:rFonts w:eastAsia="Times New Roman" w:cs="Times New Roman"/>
          <w:szCs w:val="24"/>
        </w:rPr>
        <w:t>75</w:t>
      </w:r>
      <w:r w:rsidR="006A0D0A">
        <w:rPr>
          <w:rFonts w:eastAsia="Times New Roman" w:cs="Times New Roman"/>
          <w:szCs w:val="24"/>
        </w:rPr>
        <w:t xml:space="preserve">.1. </w:t>
      </w:r>
      <w:r w:rsidR="00862412">
        <w:rPr>
          <w:rFonts w:eastAsia="Times New Roman" w:cs="Times New Roman"/>
          <w:szCs w:val="24"/>
        </w:rPr>
        <w:t xml:space="preserve">neleistinas elgesys su lankytojais ar interesantais arba kiti veiksniai, tiesiogiai pažeidžiantys </w:t>
      </w:r>
    </w:p>
    <w:p w:rsidR="00C80081" w:rsidRDefault="00862412" w:rsidP="007E3BAE">
      <w:pPr>
        <w:spacing w:line="360" w:lineRule="auto"/>
        <w:ind w:right="26"/>
        <w:jc w:val="both"/>
        <w:rPr>
          <w:rFonts w:eastAsia="Times New Roman" w:cs="Times New Roman"/>
          <w:szCs w:val="24"/>
        </w:rPr>
      </w:pPr>
      <w:r>
        <w:rPr>
          <w:rFonts w:eastAsia="Times New Roman" w:cs="Times New Roman"/>
          <w:szCs w:val="24"/>
        </w:rPr>
        <w:t>žmonių konstitucines teises</w:t>
      </w:r>
      <w:r w:rsidR="00C80081" w:rsidRPr="008C0196">
        <w:rPr>
          <w:rFonts w:eastAsia="Times New Roman" w:cs="Times New Roman"/>
          <w:szCs w:val="24"/>
        </w:rPr>
        <w:t>;</w:t>
      </w:r>
    </w:p>
    <w:p w:rsidR="00C80081" w:rsidRPr="008C0196" w:rsidRDefault="006A0D0A" w:rsidP="00CB13E3">
      <w:pPr>
        <w:spacing w:line="360" w:lineRule="auto"/>
        <w:ind w:right="26"/>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75</w:t>
      </w:r>
      <w:r>
        <w:rPr>
          <w:rFonts w:eastAsia="Times New Roman" w:cs="Times New Roman"/>
          <w:szCs w:val="24"/>
        </w:rPr>
        <w:t>.</w:t>
      </w:r>
      <w:r w:rsidR="00521D78">
        <w:rPr>
          <w:rFonts w:eastAsia="Times New Roman" w:cs="Times New Roman"/>
          <w:szCs w:val="24"/>
        </w:rPr>
        <w:t>2</w:t>
      </w:r>
      <w:r>
        <w:rPr>
          <w:rFonts w:eastAsia="Times New Roman" w:cs="Times New Roman"/>
          <w:szCs w:val="24"/>
        </w:rPr>
        <w:t xml:space="preserve">. </w:t>
      </w:r>
      <w:r w:rsidR="00C80081" w:rsidRPr="008C0196">
        <w:rPr>
          <w:rFonts w:eastAsia="Times New Roman" w:cs="Times New Roman"/>
          <w:szCs w:val="24"/>
        </w:rPr>
        <w:t>dalyvavimas veikloje, kuri pagal įstatymų, kitų norminių teisės aktų, darbo tvarkos taisyklių, kolektyvinių ar darbo sutarčių nuostatais nesuderinama su darbo funkcijomis;</w:t>
      </w:r>
    </w:p>
    <w:p w:rsidR="00C80081" w:rsidRPr="00C80081" w:rsidRDefault="006A0D0A" w:rsidP="00CB13E3">
      <w:pPr>
        <w:spacing w:line="360" w:lineRule="auto"/>
        <w:ind w:right="26"/>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75.3</w:t>
      </w:r>
      <w:r w:rsidR="008C0196">
        <w:rPr>
          <w:rFonts w:eastAsia="Times New Roman" w:cs="Times New Roman"/>
          <w:szCs w:val="24"/>
        </w:rPr>
        <w:t>.</w:t>
      </w:r>
      <w:r w:rsidR="00C80081" w:rsidRPr="00C80081">
        <w:rPr>
          <w:rFonts w:eastAsia="Times New Roman" w:cs="Times New Roman"/>
          <w:szCs w:val="24"/>
        </w:rPr>
        <w:t xml:space="preserve"> pasinaudojimas pareigomis siekiant gauti neteisėtų pajamų sau ar kitiems asmenims arba dėl kitokių asmeninių paskatų;</w:t>
      </w:r>
    </w:p>
    <w:p w:rsidR="00C80081" w:rsidRPr="00C80081" w:rsidRDefault="006A0D0A" w:rsidP="00CB13E3">
      <w:pPr>
        <w:spacing w:line="360" w:lineRule="auto"/>
        <w:ind w:right="26"/>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75.4</w:t>
      </w:r>
      <w:r w:rsidR="008C0196">
        <w:rPr>
          <w:rFonts w:eastAsia="Times New Roman" w:cs="Times New Roman"/>
          <w:szCs w:val="24"/>
        </w:rPr>
        <w:t xml:space="preserve">. </w:t>
      </w:r>
      <w:r w:rsidR="00C80081" w:rsidRPr="00C80081">
        <w:rPr>
          <w:rFonts w:eastAsia="Times New Roman" w:cs="Times New Roman"/>
          <w:szCs w:val="24"/>
        </w:rPr>
        <w:t>veiklos, turinčios vagystės, sukčiavimo, turto pasisavinimo arba iššvaistymo, neteisėto atlyginimo paėmimo požymių, nors už tai darbuotojas ir nebuvo traukiamas baudžiamojon ar administracinėn atsakomybėn;</w:t>
      </w:r>
    </w:p>
    <w:p w:rsidR="00C80081" w:rsidRPr="00C80081" w:rsidRDefault="006A0D0A" w:rsidP="00CB13E3">
      <w:pPr>
        <w:spacing w:line="360" w:lineRule="auto"/>
        <w:ind w:right="26"/>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75.5</w:t>
      </w:r>
      <w:r w:rsidR="008C0196">
        <w:rPr>
          <w:rFonts w:eastAsia="Times New Roman" w:cs="Times New Roman"/>
          <w:szCs w:val="24"/>
        </w:rPr>
        <w:t>.</w:t>
      </w:r>
      <w:r w:rsidR="00C80081" w:rsidRPr="00C80081">
        <w:rPr>
          <w:rFonts w:eastAsia="Times New Roman" w:cs="Times New Roman"/>
          <w:szCs w:val="24"/>
        </w:rPr>
        <w:t xml:space="preserve"> tai, kad darbuotojas darbo metu yra neblaivus, apsvaigęs nuo narkotinių ar toksinių medžiagų;</w:t>
      </w:r>
    </w:p>
    <w:p w:rsidR="00C80081" w:rsidRPr="00C80081" w:rsidRDefault="006A0D0A" w:rsidP="00CB13E3">
      <w:pPr>
        <w:spacing w:line="360" w:lineRule="auto"/>
        <w:ind w:right="26"/>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75.6</w:t>
      </w:r>
      <w:r w:rsidR="008C0196">
        <w:rPr>
          <w:rFonts w:eastAsia="Times New Roman" w:cs="Times New Roman"/>
          <w:szCs w:val="24"/>
        </w:rPr>
        <w:t xml:space="preserve">. </w:t>
      </w:r>
      <w:r w:rsidR="00C20672">
        <w:rPr>
          <w:rFonts w:eastAsia="Times New Roman" w:cs="Times New Roman"/>
          <w:szCs w:val="24"/>
        </w:rPr>
        <w:t>nuolatinis vėlavimas arba</w:t>
      </w:r>
      <w:r w:rsidR="00C80081" w:rsidRPr="00C80081">
        <w:rPr>
          <w:rFonts w:eastAsia="Times New Roman" w:cs="Times New Roman"/>
          <w:szCs w:val="24"/>
        </w:rPr>
        <w:t xml:space="preserve"> neatvykimas į darbą be svarbių priežasčių visą darbo dieną</w:t>
      </w:r>
      <w:r>
        <w:rPr>
          <w:rFonts w:eastAsia="Times New Roman" w:cs="Times New Roman"/>
          <w:szCs w:val="24"/>
        </w:rPr>
        <w:t>.</w:t>
      </w:r>
      <w:r w:rsidR="00C80081" w:rsidRPr="00C80081">
        <w:rPr>
          <w:rFonts w:eastAsia="Times New Roman" w:cs="Times New Roman"/>
          <w:szCs w:val="24"/>
        </w:rPr>
        <w:t xml:space="preserve"> </w:t>
      </w:r>
    </w:p>
    <w:p w:rsidR="00C80081" w:rsidRDefault="006A0D0A" w:rsidP="006A0D0A">
      <w:pPr>
        <w:spacing w:line="360" w:lineRule="auto"/>
        <w:ind w:right="26"/>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75.7</w:t>
      </w:r>
      <w:r>
        <w:rPr>
          <w:rFonts w:eastAsia="Times New Roman" w:cs="Times New Roman"/>
          <w:szCs w:val="24"/>
        </w:rPr>
        <w:t>.</w:t>
      </w:r>
      <w:r w:rsidRPr="006A0D0A">
        <w:rPr>
          <w:rFonts w:eastAsia="Times New Roman" w:cs="Times New Roman"/>
          <w:szCs w:val="24"/>
        </w:rPr>
        <w:t xml:space="preserve"> </w:t>
      </w:r>
      <w:r w:rsidR="00C80081" w:rsidRPr="006A0D0A">
        <w:rPr>
          <w:rFonts w:eastAsia="Times New Roman" w:cs="Times New Roman"/>
          <w:szCs w:val="24"/>
        </w:rPr>
        <w:t>atsisakymas tikrintis sveikatą, kai tokie patikrinimai darbuotojui yra privalomi;</w:t>
      </w:r>
    </w:p>
    <w:p w:rsidR="00C20672" w:rsidRDefault="006A0D0A" w:rsidP="00CB13E3">
      <w:pPr>
        <w:spacing w:line="360" w:lineRule="auto"/>
        <w:ind w:right="26"/>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75.8</w:t>
      </w:r>
      <w:r>
        <w:rPr>
          <w:rFonts w:eastAsia="Times New Roman" w:cs="Times New Roman"/>
          <w:szCs w:val="24"/>
        </w:rPr>
        <w:t xml:space="preserve">. </w:t>
      </w:r>
      <w:r w:rsidR="00C20672" w:rsidRPr="006A0D0A">
        <w:rPr>
          <w:rFonts w:eastAsia="Times New Roman" w:cs="Times New Roman"/>
          <w:szCs w:val="24"/>
        </w:rPr>
        <w:t xml:space="preserve">priekabiavimas dėl lyties ar seksualinis priekabiavimas, diskriminacinio pobūdžio veiksmai ar </w:t>
      </w:r>
      <w:r w:rsidR="00C20672" w:rsidRPr="00C20672">
        <w:rPr>
          <w:rFonts w:eastAsia="Times New Roman" w:cs="Times New Roman"/>
          <w:szCs w:val="24"/>
        </w:rPr>
        <w:t>garbės ir orumo pažeidimas kitų darbuotojų ar trečiųjų asmenų atžvilgiu darbo metu ar darbo vietoje;</w:t>
      </w:r>
    </w:p>
    <w:p w:rsidR="00C20672" w:rsidRPr="00C20672" w:rsidRDefault="006A0D0A" w:rsidP="00CB13E3">
      <w:pPr>
        <w:spacing w:line="360" w:lineRule="auto"/>
        <w:ind w:right="26"/>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75.9</w:t>
      </w:r>
      <w:r w:rsidR="00C20672">
        <w:rPr>
          <w:rFonts w:eastAsia="Times New Roman" w:cs="Times New Roman"/>
          <w:szCs w:val="24"/>
        </w:rPr>
        <w:t>.</w:t>
      </w:r>
      <w:r w:rsidR="00C20672" w:rsidRPr="00C20672">
        <w:rPr>
          <w:rFonts w:eastAsia="Times New Roman" w:cs="Times New Roman"/>
          <w:szCs w:val="24"/>
        </w:rPr>
        <w:t xml:space="preserve"> kiti nusižengimai, kuriais šiurkščiai pažeidžiama darbo tvarka.</w:t>
      </w:r>
    </w:p>
    <w:p w:rsidR="00C20672" w:rsidRDefault="006A0D0A" w:rsidP="00CB13E3">
      <w:pPr>
        <w:tabs>
          <w:tab w:val="left" w:pos="1080"/>
        </w:tabs>
        <w:spacing w:line="360" w:lineRule="auto"/>
        <w:jc w:val="both"/>
        <w:rPr>
          <w:rFonts w:eastAsia="Times New Roman" w:cs="Times New Roman"/>
          <w:szCs w:val="24"/>
        </w:rPr>
      </w:pPr>
      <w:r>
        <w:rPr>
          <w:rFonts w:eastAsia="Helvetica Neue" w:cs="Times New Roman"/>
          <w:szCs w:val="24"/>
          <w:bdr w:val="none" w:sz="0" w:space="0" w:color="auto" w:frame="1"/>
          <w:lang w:eastAsia="lt-LT"/>
        </w:rPr>
        <w:lastRenderedPageBreak/>
        <w:t xml:space="preserve">    </w:t>
      </w:r>
      <w:r w:rsidR="00521D78">
        <w:rPr>
          <w:rFonts w:eastAsia="Helvetica Neue" w:cs="Times New Roman"/>
          <w:szCs w:val="24"/>
          <w:bdr w:val="none" w:sz="0" w:space="0" w:color="auto" w:frame="1"/>
          <w:lang w:eastAsia="lt-LT"/>
        </w:rPr>
        <w:t>76</w:t>
      </w:r>
      <w:r w:rsidR="00C20672" w:rsidRPr="00C20672">
        <w:rPr>
          <w:rFonts w:eastAsia="Helvetica Neue" w:cs="Times New Roman"/>
          <w:szCs w:val="24"/>
          <w:bdr w:val="none" w:sz="0" w:space="0" w:color="auto" w:frame="1"/>
          <w:lang w:eastAsia="lt-LT"/>
        </w:rPr>
        <w:t xml:space="preserve">. </w:t>
      </w:r>
      <w:r w:rsidR="00C20672" w:rsidRPr="00C20672">
        <w:rPr>
          <w:rFonts w:eastAsia="Times New Roman" w:cs="Times New Roman"/>
          <w:szCs w:val="24"/>
        </w:rPr>
        <w:t xml:space="preserve">Darbo pareigų pažeidimai: </w:t>
      </w:r>
    </w:p>
    <w:p w:rsidR="00C20672" w:rsidRDefault="00862412" w:rsidP="00862412">
      <w:pPr>
        <w:tabs>
          <w:tab w:val="left" w:pos="1080"/>
        </w:tabs>
        <w:spacing w:line="360" w:lineRule="auto"/>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76</w:t>
      </w:r>
      <w:r>
        <w:rPr>
          <w:rFonts w:eastAsia="Times New Roman" w:cs="Times New Roman"/>
          <w:szCs w:val="24"/>
        </w:rPr>
        <w:t xml:space="preserve">.1. </w:t>
      </w:r>
      <w:r w:rsidR="002463BE">
        <w:rPr>
          <w:rFonts w:eastAsia="Times New Roman" w:cs="Times New Roman"/>
          <w:szCs w:val="24"/>
        </w:rPr>
        <w:t xml:space="preserve">dažnas </w:t>
      </w:r>
      <w:r w:rsidR="00C20672" w:rsidRPr="00C20672">
        <w:rPr>
          <w:rFonts w:eastAsia="Times New Roman" w:cs="Times New Roman"/>
          <w:szCs w:val="24"/>
        </w:rPr>
        <w:t>vėlavimas į darbą ir išėjimas iš darbo be administracijos leidimo;</w:t>
      </w:r>
    </w:p>
    <w:p w:rsidR="00C20672" w:rsidRDefault="00862412" w:rsidP="00862412">
      <w:pPr>
        <w:tabs>
          <w:tab w:val="left" w:pos="1080"/>
        </w:tabs>
        <w:spacing w:line="360" w:lineRule="auto"/>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76</w:t>
      </w:r>
      <w:r>
        <w:rPr>
          <w:rFonts w:eastAsia="Times New Roman" w:cs="Times New Roman"/>
          <w:szCs w:val="24"/>
        </w:rPr>
        <w:t xml:space="preserve">.2. </w:t>
      </w:r>
      <w:r w:rsidR="00C20672" w:rsidRPr="00C20672">
        <w:rPr>
          <w:rFonts w:eastAsia="Times New Roman" w:cs="Times New Roman"/>
          <w:szCs w:val="24"/>
        </w:rPr>
        <w:t>alkoholinių, toksinių bei narkotinių medžiagų laikymas ir jų naudojimas darbo metu;</w:t>
      </w:r>
    </w:p>
    <w:p w:rsidR="00C20672" w:rsidRDefault="00862412" w:rsidP="00862412">
      <w:pPr>
        <w:tabs>
          <w:tab w:val="left" w:pos="1080"/>
        </w:tabs>
        <w:spacing w:line="360" w:lineRule="auto"/>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76</w:t>
      </w:r>
      <w:r>
        <w:rPr>
          <w:rFonts w:eastAsia="Times New Roman" w:cs="Times New Roman"/>
          <w:szCs w:val="24"/>
        </w:rPr>
        <w:t xml:space="preserve">.3. </w:t>
      </w:r>
      <w:r w:rsidR="00C20672" w:rsidRPr="00C20672">
        <w:rPr>
          <w:rFonts w:eastAsia="Times New Roman" w:cs="Times New Roman"/>
          <w:szCs w:val="24"/>
        </w:rPr>
        <w:t>sąmoningas įstaigos turto gadinimas;</w:t>
      </w:r>
    </w:p>
    <w:p w:rsidR="00C20672" w:rsidRDefault="00862412" w:rsidP="00862412">
      <w:pPr>
        <w:tabs>
          <w:tab w:val="left" w:pos="1080"/>
        </w:tabs>
        <w:spacing w:line="360" w:lineRule="auto"/>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76</w:t>
      </w:r>
      <w:r>
        <w:rPr>
          <w:rFonts w:eastAsia="Times New Roman" w:cs="Times New Roman"/>
          <w:szCs w:val="24"/>
        </w:rPr>
        <w:t xml:space="preserve">.4. </w:t>
      </w:r>
      <w:r w:rsidR="00C20672" w:rsidRPr="00862412">
        <w:rPr>
          <w:rFonts w:eastAsia="Times New Roman" w:cs="Times New Roman"/>
          <w:szCs w:val="24"/>
        </w:rPr>
        <w:t>įstaigos turto, kliento ar svečio turto vagystė;</w:t>
      </w:r>
    </w:p>
    <w:p w:rsidR="00C20672" w:rsidRDefault="00862412" w:rsidP="00862412">
      <w:pPr>
        <w:tabs>
          <w:tab w:val="left" w:pos="1080"/>
        </w:tabs>
        <w:spacing w:line="360" w:lineRule="auto"/>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76</w:t>
      </w:r>
      <w:r>
        <w:rPr>
          <w:rFonts w:eastAsia="Times New Roman" w:cs="Times New Roman"/>
          <w:szCs w:val="24"/>
        </w:rPr>
        <w:t>.5.</w:t>
      </w:r>
      <w:r w:rsidR="001857C6" w:rsidRPr="00862412">
        <w:rPr>
          <w:rFonts w:eastAsia="Times New Roman" w:cs="Times New Roman"/>
          <w:szCs w:val="24"/>
        </w:rPr>
        <w:t xml:space="preserve"> </w:t>
      </w:r>
      <w:r w:rsidR="00C20672" w:rsidRPr="00862412">
        <w:rPr>
          <w:rFonts w:eastAsia="Times New Roman" w:cs="Times New Roman"/>
          <w:szCs w:val="24"/>
        </w:rPr>
        <w:t>darbų saugos ir gaisrinės saugos bei elektrosaugos taisyklių nesilaikymas;</w:t>
      </w:r>
    </w:p>
    <w:p w:rsidR="00C20672" w:rsidRPr="009A2734" w:rsidRDefault="00860426" w:rsidP="00860426">
      <w:pPr>
        <w:tabs>
          <w:tab w:val="left" w:pos="1080"/>
        </w:tabs>
        <w:spacing w:line="360" w:lineRule="auto"/>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76</w:t>
      </w:r>
      <w:r>
        <w:rPr>
          <w:rFonts w:eastAsia="Times New Roman" w:cs="Times New Roman"/>
          <w:szCs w:val="24"/>
        </w:rPr>
        <w:t xml:space="preserve">.6. </w:t>
      </w:r>
      <w:r w:rsidR="00C20672" w:rsidRPr="009A2734">
        <w:rPr>
          <w:rFonts w:eastAsia="Times New Roman" w:cs="Times New Roman"/>
          <w:szCs w:val="24"/>
        </w:rPr>
        <w:t>darbo higienos reikalavimų nesilaikymas;</w:t>
      </w:r>
    </w:p>
    <w:p w:rsidR="00C20672" w:rsidRPr="009A2734" w:rsidRDefault="00860426" w:rsidP="00860426">
      <w:pPr>
        <w:tabs>
          <w:tab w:val="left" w:pos="1080"/>
        </w:tabs>
        <w:spacing w:line="360" w:lineRule="auto"/>
        <w:jc w:val="both"/>
        <w:rPr>
          <w:rFonts w:eastAsia="Times New Roman" w:cs="Times New Roman"/>
          <w:szCs w:val="24"/>
        </w:rPr>
      </w:pPr>
      <w:r w:rsidRPr="009A2734">
        <w:rPr>
          <w:rFonts w:eastAsia="Times New Roman" w:cs="Times New Roman"/>
          <w:szCs w:val="24"/>
        </w:rPr>
        <w:t xml:space="preserve">    </w:t>
      </w:r>
      <w:r w:rsidR="00521D78">
        <w:rPr>
          <w:rFonts w:eastAsia="Times New Roman" w:cs="Times New Roman"/>
          <w:szCs w:val="24"/>
        </w:rPr>
        <w:t>76</w:t>
      </w:r>
      <w:r w:rsidRPr="009A2734">
        <w:rPr>
          <w:rFonts w:eastAsia="Times New Roman" w:cs="Times New Roman"/>
          <w:szCs w:val="24"/>
        </w:rPr>
        <w:t xml:space="preserve">.7. </w:t>
      </w:r>
      <w:r w:rsidR="00C20672" w:rsidRPr="009A2734">
        <w:rPr>
          <w:rFonts w:eastAsia="Times New Roman" w:cs="Times New Roman"/>
          <w:szCs w:val="24"/>
        </w:rPr>
        <w:t>nerūpestingas savo pareigų atlikimas;</w:t>
      </w:r>
    </w:p>
    <w:p w:rsidR="00C20672" w:rsidRPr="009A2734" w:rsidRDefault="00860426" w:rsidP="00860426">
      <w:pPr>
        <w:tabs>
          <w:tab w:val="left" w:pos="1080"/>
        </w:tabs>
        <w:spacing w:line="360" w:lineRule="auto"/>
        <w:jc w:val="both"/>
        <w:rPr>
          <w:rFonts w:eastAsia="Times New Roman" w:cs="Times New Roman"/>
          <w:szCs w:val="24"/>
        </w:rPr>
      </w:pPr>
      <w:r w:rsidRPr="009A2734">
        <w:rPr>
          <w:rFonts w:eastAsia="Times New Roman" w:cs="Times New Roman"/>
          <w:szCs w:val="24"/>
        </w:rPr>
        <w:t xml:space="preserve">    </w:t>
      </w:r>
      <w:r w:rsidR="00521D78">
        <w:rPr>
          <w:rFonts w:eastAsia="Times New Roman" w:cs="Times New Roman"/>
          <w:szCs w:val="24"/>
        </w:rPr>
        <w:t>76</w:t>
      </w:r>
      <w:r w:rsidRPr="009A2734">
        <w:rPr>
          <w:rFonts w:eastAsia="Times New Roman" w:cs="Times New Roman"/>
          <w:szCs w:val="24"/>
        </w:rPr>
        <w:t xml:space="preserve">.8. </w:t>
      </w:r>
      <w:r w:rsidR="00C20672" w:rsidRPr="009A2734">
        <w:rPr>
          <w:rFonts w:eastAsia="Times New Roman" w:cs="Times New Roman"/>
          <w:szCs w:val="24"/>
        </w:rPr>
        <w:t>dokumentų, duomenų klastojimas;</w:t>
      </w:r>
    </w:p>
    <w:p w:rsidR="00C20672" w:rsidRPr="009A2734" w:rsidRDefault="00D17B35" w:rsidP="00860426">
      <w:pPr>
        <w:tabs>
          <w:tab w:val="left" w:pos="1080"/>
        </w:tabs>
        <w:spacing w:line="360" w:lineRule="auto"/>
        <w:jc w:val="both"/>
        <w:rPr>
          <w:rFonts w:eastAsia="Times New Roman" w:cs="Times New Roman"/>
          <w:szCs w:val="24"/>
        </w:rPr>
      </w:pPr>
      <w:r w:rsidRPr="009A2734">
        <w:rPr>
          <w:rFonts w:eastAsia="Times New Roman" w:cs="Times New Roman"/>
          <w:szCs w:val="24"/>
        </w:rPr>
        <w:t xml:space="preserve">    </w:t>
      </w:r>
      <w:r w:rsidR="00521D78">
        <w:rPr>
          <w:rFonts w:eastAsia="Times New Roman" w:cs="Times New Roman"/>
          <w:szCs w:val="24"/>
        </w:rPr>
        <w:t>76</w:t>
      </w:r>
      <w:r w:rsidRPr="009A2734">
        <w:rPr>
          <w:rFonts w:eastAsia="Times New Roman" w:cs="Times New Roman"/>
          <w:szCs w:val="24"/>
        </w:rPr>
        <w:t>.9. t</w:t>
      </w:r>
      <w:r w:rsidR="00C20672" w:rsidRPr="009A2734">
        <w:rPr>
          <w:rFonts w:eastAsia="Times New Roman" w:cs="Times New Roman"/>
          <w:szCs w:val="24"/>
        </w:rPr>
        <w:t>iesioginių pareigų ir darbo užduočių neatlikimas, jų atlikimas nekokybiškai ir ne laiku;</w:t>
      </w:r>
    </w:p>
    <w:p w:rsidR="00C20672" w:rsidRPr="009A2734" w:rsidRDefault="00860426" w:rsidP="00860426">
      <w:pPr>
        <w:tabs>
          <w:tab w:val="left" w:pos="1080"/>
        </w:tabs>
        <w:spacing w:line="360" w:lineRule="auto"/>
        <w:jc w:val="both"/>
        <w:rPr>
          <w:rFonts w:eastAsia="Times New Roman" w:cs="Times New Roman"/>
          <w:szCs w:val="24"/>
        </w:rPr>
      </w:pPr>
      <w:r w:rsidRPr="009A2734">
        <w:rPr>
          <w:rFonts w:eastAsia="Times New Roman" w:cs="Times New Roman"/>
          <w:szCs w:val="24"/>
        </w:rPr>
        <w:t xml:space="preserve">    </w:t>
      </w:r>
      <w:r w:rsidR="00521D78">
        <w:rPr>
          <w:rFonts w:eastAsia="Times New Roman" w:cs="Times New Roman"/>
          <w:szCs w:val="24"/>
        </w:rPr>
        <w:t>76</w:t>
      </w:r>
      <w:r w:rsidRPr="009A2734">
        <w:rPr>
          <w:rFonts w:eastAsia="Times New Roman" w:cs="Times New Roman"/>
          <w:szCs w:val="24"/>
        </w:rPr>
        <w:t>.10.</w:t>
      </w:r>
      <w:r w:rsidR="001857C6" w:rsidRPr="009A2734">
        <w:rPr>
          <w:rFonts w:eastAsia="Times New Roman" w:cs="Times New Roman"/>
          <w:szCs w:val="24"/>
        </w:rPr>
        <w:t xml:space="preserve"> </w:t>
      </w:r>
      <w:r w:rsidR="00C20672" w:rsidRPr="009A2734">
        <w:rPr>
          <w:rFonts w:eastAsia="Times New Roman" w:cs="Times New Roman"/>
          <w:szCs w:val="24"/>
        </w:rPr>
        <w:t>instrukcijų, standartų, būtinų procedūrų, reikalingų teisingam darbo atlikimui atitinkamose darbo vietose, nesilaikymas ar netinkamas laikymasis;</w:t>
      </w:r>
    </w:p>
    <w:p w:rsidR="00C20672" w:rsidRPr="009A2734" w:rsidRDefault="00860426" w:rsidP="00CB13E3">
      <w:pPr>
        <w:tabs>
          <w:tab w:val="left" w:pos="900"/>
        </w:tabs>
        <w:spacing w:line="360" w:lineRule="auto"/>
        <w:jc w:val="both"/>
        <w:rPr>
          <w:rFonts w:eastAsia="Times New Roman" w:cs="Times New Roman"/>
          <w:szCs w:val="24"/>
        </w:rPr>
      </w:pPr>
      <w:r w:rsidRPr="009A2734">
        <w:rPr>
          <w:rFonts w:eastAsia="Times New Roman" w:cs="Times New Roman"/>
          <w:szCs w:val="24"/>
        </w:rPr>
        <w:t xml:space="preserve">     </w:t>
      </w:r>
      <w:r w:rsidR="00521D78">
        <w:rPr>
          <w:rFonts w:eastAsia="Times New Roman" w:cs="Times New Roman"/>
          <w:szCs w:val="24"/>
        </w:rPr>
        <w:t>76</w:t>
      </w:r>
      <w:r w:rsidR="001857C6" w:rsidRPr="009A2734">
        <w:rPr>
          <w:rFonts w:eastAsia="Times New Roman" w:cs="Times New Roman"/>
          <w:szCs w:val="24"/>
        </w:rPr>
        <w:t>.11.</w:t>
      </w:r>
      <w:r w:rsidR="00C20672" w:rsidRPr="009A2734">
        <w:rPr>
          <w:rFonts w:eastAsia="Times New Roman" w:cs="Times New Roman"/>
          <w:szCs w:val="24"/>
        </w:rPr>
        <w:t xml:space="preserve"> netvarka darbo vietoje;</w:t>
      </w:r>
    </w:p>
    <w:p w:rsidR="00C20672" w:rsidRPr="009A2734" w:rsidRDefault="00860426" w:rsidP="00CB13E3">
      <w:pPr>
        <w:tabs>
          <w:tab w:val="left" w:pos="900"/>
          <w:tab w:val="left" w:pos="1980"/>
        </w:tabs>
        <w:spacing w:line="360" w:lineRule="auto"/>
        <w:jc w:val="both"/>
        <w:rPr>
          <w:rFonts w:eastAsia="Times New Roman" w:cs="Times New Roman"/>
          <w:szCs w:val="24"/>
        </w:rPr>
      </w:pPr>
      <w:r w:rsidRPr="009A2734">
        <w:rPr>
          <w:rFonts w:eastAsia="Times New Roman" w:cs="Times New Roman"/>
          <w:szCs w:val="24"/>
        </w:rPr>
        <w:t xml:space="preserve">     </w:t>
      </w:r>
      <w:r w:rsidR="00521D78">
        <w:rPr>
          <w:rFonts w:eastAsia="Times New Roman" w:cs="Times New Roman"/>
          <w:szCs w:val="24"/>
        </w:rPr>
        <w:t>76</w:t>
      </w:r>
      <w:r w:rsidR="001857C6" w:rsidRPr="009A2734">
        <w:rPr>
          <w:rFonts w:eastAsia="Times New Roman" w:cs="Times New Roman"/>
          <w:szCs w:val="24"/>
        </w:rPr>
        <w:t xml:space="preserve">.12. </w:t>
      </w:r>
      <w:r w:rsidR="00C20672" w:rsidRPr="009A2734">
        <w:rPr>
          <w:rFonts w:eastAsia="Times New Roman" w:cs="Times New Roman"/>
          <w:szCs w:val="24"/>
        </w:rPr>
        <w:t>nerūpestingumas ar tyčinė veika, dėl ko gali būti sugadintas kliento ar darbuotojo turtas;</w:t>
      </w:r>
    </w:p>
    <w:p w:rsidR="001857C6" w:rsidRPr="009A2734" w:rsidRDefault="00860426" w:rsidP="00CB13E3">
      <w:pPr>
        <w:tabs>
          <w:tab w:val="left" w:pos="900"/>
          <w:tab w:val="left" w:pos="1980"/>
        </w:tabs>
        <w:spacing w:line="360" w:lineRule="auto"/>
        <w:jc w:val="both"/>
        <w:rPr>
          <w:rFonts w:eastAsia="Times New Roman" w:cs="Times New Roman"/>
          <w:szCs w:val="24"/>
        </w:rPr>
      </w:pPr>
      <w:r w:rsidRPr="009A2734">
        <w:rPr>
          <w:rFonts w:eastAsia="Times New Roman" w:cs="Times New Roman"/>
          <w:szCs w:val="24"/>
        </w:rPr>
        <w:t xml:space="preserve">     </w:t>
      </w:r>
      <w:r w:rsidR="00521D78">
        <w:rPr>
          <w:rFonts w:eastAsia="Times New Roman" w:cs="Times New Roman"/>
          <w:szCs w:val="24"/>
        </w:rPr>
        <w:t>76</w:t>
      </w:r>
      <w:r w:rsidR="001857C6" w:rsidRPr="009A2734">
        <w:rPr>
          <w:rFonts w:eastAsia="Times New Roman" w:cs="Times New Roman"/>
          <w:szCs w:val="24"/>
        </w:rPr>
        <w:t xml:space="preserve">.13. </w:t>
      </w:r>
      <w:r w:rsidR="00C20672" w:rsidRPr="009A2734">
        <w:rPr>
          <w:rFonts w:eastAsia="Times New Roman" w:cs="Times New Roman"/>
          <w:szCs w:val="24"/>
        </w:rPr>
        <w:t>necenzūrinių žodžių vartojimas įstaigos klientų, svečių, partnerių, darbuotojų akivaizdoje, jų įžeidinėjimas, žeminimas;</w:t>
      </w:r>
    </w:p>
    <w:p w:rsidR="00C20672" w:rsidRPr="009A2734" w:rsidRDefault="00860426" w:rsidP="00CB13E3">
      <w:pPr>
        <w:tabs>
          <w:tab w:val="left" w:pos="900"/>
          <w:tab w:val="left" w:pos="1980"/>
        </w:tabs>
        <w:spacing w:line="360" w:lineRule="auto"/>
        <w:jc w:val="both"/>
        <w:rPr>
          <w:rFonts w:eastAsia="Times New Roman" w:cs="Times New Roman"/>
          <w:szCs w:val="24"/>
        </w:rPr>
      </w:pPr>
      <w:r w:rsidRPr="009A2734">
        <w:rPr>
          <w:rFonts w:eastAsia="Times New Roman" w:cs="Times New Roman"/>
          <w:szCs w:val="24"/>
        </w:rPr>
        <w:t xml:space="preserve">     </w:t>
      </w:r>
      <w:r w:rsidR="00521D78">
        <w:rPr>
          <w:rFonts w:eastAsia="Times New Roman" w:cs="Times New Roman"/>
          <w:szCs w:val="24"/>
        </w:rPr>
        <w:t>76</w:t>
      </w:r>
      <w:r w:rsidR="001857C6" w:rsidRPr="009A2734">
        <w:rPr>
          <w:rFonts w:eastAsia="Times New Roman" w:cs="Times New Roman"/>
          <w:szCs w:val="24"/>
        </w:rPr>
        <w:t xml:space="preserve">.14. </w:t>
      </w:r>
      <w:r w:rsidR="00C20672" w:rsidRPr="009A2734">
        <w:rPr>
          <w:rFonts w:eastAsia="Times New Roman" w:cs="Times New Roman"/>
          <w:szCs w:val="24"/>
        </w:rPr>
        <w:t>šių darbo tvarkos taisyklių nesilaikymas;</w:t>
      </w:r>
    </w:p>
    <w:p w:rsidR="00C20672" w:rsidRPr="009A2734" w:rsidRDefault="00860426" w:rsidP="00860426">
      <w:pPr>
        <w:tabs>
          <w:tab w:val="left" w:pos="900"/>
          <w:tab w:val="left" w:pos="1980"/>
        </w:tabs>
        <w:spacing w:line="360" w:lineRule="auto"/>
        <w:jc w:val="both"/>
        <w:rPr>
          <w:rFonts w:eastAsia="Times New Roman" w:cs="Times New Roman"/>
          <w:szCs w:val="24"/>
        </w:rPr>
      </w:pPr>
      <w:r w:rsidRPr="009A2734">
        <w:rPr>
          <w:rFonts w:eastAsia="Times New Roman" w:cs="Times New Roman"/>
          <w:szCs w:val="24"/>
        </w:rPr>
        <w:t xml:space="preserve">     </w:t>
      </w:r>
      <w:r w:rsidR="00521D78">
        <w:rPr>
          <w:rFonts w:eastAsia="Times New Roman" w:cs="Times New Roman"/>
          <w:szCs w:val="24"/>
        </w:rPr>
        <w:t>76</w:t>
      </w:r>
      <w:r w:rsidRPr="009A2734">
        <w:rPr>
          <w:rFonts w:eastAsia="Times New Roman" w:cs="Times New Roman"/>
          <w:szCs w:val="24"/>
        </w:rPr>
        <w:t>.15.</w:t>
      </w:r>
      <w:r w:rsidR="001857C6" w:rsidRPr="009A2734">
        <w:rPr>
          <w:rFonts w:eastAsia="Times New Roman" w:cs="Times New Roman"/>
          <w:szCs w:val="24"/>
        </w:rPr>
        <w:t xml:space="preserve"> </w:t>
      </w:r>
      <w:r w:rsidR="00C20672" w:rsidRPr="009A2734">
        <w:rPr>
          <w:rFonts w:eastAsia="Times New Roman" w:cs="Times New Roman"/>
          <w:szCs w:val="24"/>
        </w:rPr>
        <w:t>pareiginių nuostatų nesilaikymas;</w:t>
      </w:r>
    </w:p>
    <w:p w:rsidR="001857C6" w:rsidRPr="009A2734" w:rsidRDefault="00860426" w:rsidP="00860426">
      <w:pPr>
        <w:tabs>
          <w:tab w:val="left" w:pos="900"/>
          <w:tab w:val="left" w:pos="1980"/>
        </w:tabs>
        <w:spacing w:line="360" w:lineRule="auto"/>
        <w:jc w:val="both"/>
        <w:rPr>
          <w:rFonts w:eastAsia="Times New Roman" w:cs="Times New Roman"/>
          <w:szCs w:val="24"/>
        </w:rPr>
      </w:pPr>
      <w:r w:rsidRPr="009A2734">
        <w:rPr>
          <w:rFonts w:eastAsia="Times New Roman" w:cs="Times New Roman"/>
          <w:szCs w:val="24"/>
        </w:rPr>
        <w:t xml:space="preserve">     </w:t>
      </w:r>
      <w:r w:rsidR="00521D78">
        <w:rPr>
          <w:rFonts w:eastAsia="Times New Roman" w:cs="Times New Roman"/>
          <w:szCs w:val="24"/>
        </w:rPr>
        <w:t>76</w:t>
      </w:r>
      <w:r w:rsidRPr="009A2734">
        <w:rPr>
          <w:rFonts w:eastAsia="Times New Roman" w:cs="Times New Roman"/>
          <w:szCs w:val="24"/>
        </w:rPr>
        <w:t>.16.</w:t>
      </w:r>
      <w:r w:rsidR="001857C6" w:rsidRPr="009A2734">
        <w:rPr>
          <w:rFonts w:eastAsia="Times New Roman" w:cs="Times New Roman"/>
          <w:szCs w:val="24"/>
        </w:rPr>
        <w:t xml:space="preserve"> </w:t>
      </w:r>
      <w:r w:rsidR="00C20672" w:rsidRPr="009A2734">
        <w:rPr>
          <w:rFonts w:eastAsia="Times New Roman" w:cs="Times New Roman"/>
          <w:szCs w:val="24"/>
        </w:rPr>
        <w:t>kitų darbo pareigų,</w:t>
      </w:r>
      <w:r w:rsidR="00C20672" w:rsidRPr="009A2734">
        <w:rPr>
          <w:rFonts w:eastAsia="Helvetica Neue" w:cs="Times New Roman"/>
          <w:szCs w:val="24"/>
          <w:lang w:eastAsia="lt-LT"/>
        </w:rPr>
        <w:t xml:space="preserve"> kurias nustato darbo teisės normos, šios darbo tvarkos taisyklės, </w:t>
      </w:r>
    </w:p>
    <w:p w:rsidR="00C20672" w:rsidRPr="002463BE" w:rsidRDefault="00C20672" w:rsidP="00CB13E3">
      <w:pPr>
        <w:tabs>
          <w:tab w:val="left" w:pos="900"/>
          <w:tab w:val="left" w:pos="1980"/>
        </w:tabs>
        <w:spacing w:line="360" w:lineRule="auto"/>
        <w:jc w:val="both"/>
        <w:rPr>
          <w:rFonts w:eastAsia="Helvetica Neue" w:cs="Times New Roman"/>
          <w:szCs w:val="24"/>
        </w:rPr>
      </w:pPr>
      <w:r w:rsidRPr="002463BE">
        <w:rPr>
          <w:rFonts w:eastAsia="Helvetica Neue" w:cs="Times New Roman"/>
          <w:szCs w:val="24"/>
          <w:lang w:eastAsia="lt-LT"/>
        </w:rPr>
        <w:t>pareiginiai nuostatai ar darbo sutartis,</w:t>
      </w:r>
      <w:r w:rsidRPr="002463BE">
        <w:rPr>
          <w:rFonts w:eastAsia="Helvetica Neue" w:cs="Times New Roman"/>
          <w:szCs w:val="24"/>
        </w:rPr>
        <w:t xml:space="preserve"> pažeidimai.</w:t>
      </w:r>
    </w:p>
    <w:p w:rsidR="00C80081" w:rsidRPr="008C0196" w:rsidRDefault="00860426" w:rsidP="00860426">
      <w:pPr>
        <w:tabs>
          <w:tab w:val="left" w:pos="900"/>
          <w:tab w:val="left" w:pos="1980"/>
        </w:tabs>
        <w:spacing w:line="360" w:lineRule="auto"/>
        <w:jc w:val="both"/>
        <w:rPr>
          <w:rFonts w:eastAsia="Times New Roman" w:cs="Times New Roman"/>
          <w:szCs w:val="24"/>
        </w:rPr>
      </w:pPr>
      <w:r>
        <w:rPr>
          <w:rFonts w:eastAsia="Helvetica Neue" w:cs="Times New Roman"/>
          <w:szCs w:val="24"/>
          <w:lang w:val="de-DE"/>
        </w:rPr>
        <w:t xml:space="preserve">     </w:t>
      </w:r>
      <w:r w:rsidR="00521D78">
        <w:rPr>
          <w:rFonts w:eastAsia="Helvetica Neue" w:cs="Times New Roman"/>
          <w:szCs w:val="24"/>
          <w:lang w:val="de-DE"/>
        </w:rPr>
        <w:t>77</w:t>
      </w:r>
      <w:r>
        <w:rPr>
          <w:rFonts w:eastAsia="Helvetica Neue" w:cs="Times New Roman"/>
          <w:szCs w:val="24"/>
          <w:lang w:val="de-DE"/>
        </w:rPr>
        <w:t>.</w:t>
      </w:r>
      <w:r>
        <w:rPr>
          <w:rFonts w:eastAsia="Times New Roman" w:cs="Times New Roman"/>
          <w:szCs w:val="24"/>
          <w:lang w:val="de-DE"/>
        </w:rPr>
        <w:t xml:space="preserve"> </w:t>
      </w:r>
      <w:r w:rsidR="00C80081" w:rsidRPr="008C0196">
        <w:rPr>
          <w:rFonts w:eastAsia="Times New Roman" w:cs="Times New Roman"/>
          <w:szCs w:val="24"/>
        </w:rPr>
        <w:t>Už darbo drausmės pažeidimą gali būti skiriamos šios drausminės nuobaudos:</w:t>
      </w:r>
    </w:p>
    <w:p w:rsidR="00C80081" w:rsidRDefault="00860426" w:rsidP="00CB13E3">
      <w:pPr>
        <w:spacing w:line="360" w:lineRule="auto"/>
        <w:ind w:right="26"/>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77</w:t>
      </w:r>
      <w:r w:rsidR="001857C6">
        <w:rPr>
          <w:rFonts w:eastAsia="Times New Roman" w:cs="Times New Roman"/>
          <w:szCs w:val="24"/>
        </w:rPr>
        <w:t>.1.</w:t>
      </w:r>
      <w:r w:rsidR="008C0196" w:rsidRPr="001857C6">
        <w:rPr>
          <w:rFonts w:eastAsia="Times New Roman" w:cs="Times New Roman"/>
          <w:szCs w:val="24"/>
        </w:rPr>
        <w:t xml:space="preserve"> </w:t>
      </w:r>
      <w:r w:rsidR="00C80081" w:rsidRPr="001857C6">
        <w:rPr>
          <w:rFonts w:eastAsia="Times New Roman" w:cs="Times New Roman"/>
          <w:szCs w:val="24"/>
        </w:rPr>
        <w:t>pastaba;</w:t>
      </w:r>
    </w:p>
    <w:p w:rsidR="00C80081" w:rsidRDefault="00860426" w:rsidP="00860426">
      <w:pPr>
        <w:spacing w:line="360" w:lineRule="auto"/>
        <w:ind w:right="26"/>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77</w:t>
      </w:r>
      <w:r>
        <w:rPr>
          <w:rFonts w:eastAsia="Times New Roman" w:cs="Times New Roman"/>
          <w:szCs w:val="24"/>
        </w:rPr>
        <w:t xml:space="preserve">.2. </w:t>
      </w:r>
      <w:r w:rsidR="00C80081" w:rsidRPr="001857C6">
        <w:rPr>
          <w:rFonts w:eastAsia="Times New Roman" w:cs="Times New Roman"/>
          <w:szCs w:val="24"/>
        </w:rPr>
        <w:t>papeikimas;</w:t>
      </w:r>
    </w:p>
    <w:p w:rsidR="00C80081" w:rsidRDefault="00860426" w:rsidP="00860426">
      <w:pPr>
        <w:spacing w:line="360" w:lineRule="auto"/>
        <w:ind w:right="26"/>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77</w:t>
      </w:r>
      <w:r>
        <w:rPr>
          <w:rFonts w:eastAsia="Times New Roman" w:cs="Times New Roman"/>
          <w:szCs w:val="24"/>
        </w:rPr>
        <w:t xml:space="preserve">.3. </w:t>
      </w:r>
      <w:r w:rsidR="00C80081" w:rsidRPr="001857C6">
        <w:rPr>
          <w:rFonts w:eastAsia="Times New Roman" w:cs="Times New Roman"/>
          <w:szCs w:val="24"/>
        </w:rPr>
        <w:t>atleidimas iš darbo.</w:t>
      </w:r>
    </w:p>
    <w:p w:rsidR="008C0196" w:rsidRDefault="00860426" w:rsidP="00860426">
      <w:pPr>
        <w:spacing w:line="360" w:lineRule="auto"/>
        <w:ind w:right="26"/>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78</w:t>
      </w:r>
      <w:r>
        <w:rPr>
          <w:rFonts w:eastAsia="Times New Roman" w:cs="Times New Roman"/>
          <w:szCs w:val="24"/>
        </w:rPr>
        <w:t xml:space="preserve">. </w:t>
      </w:r>
      <w:r w:rsidR="00C80081" w:rsidRPr="008C0196">
        <w:rPr>
          <w:rFonts w:eastAsia="Times New Roman" w:cs="Times New Roman"/>
          <w:szCs w:val="24"/>
        </w:rPr>
        <w:t xml:space="preserve">Skiriant drausminę nuobaudą atsižvelgiama į darbo drausmės pažeidimo sunkumą ir sukeltas </w:t>
      </w:r>
    </w:p>
    <w:p w:rsidR="00C80081" w:rsidRPr="008C0196" w:rsidRDefault="00C80081" w:rsidP="00CB13E3">
      <w:pPr>
        <w:spacing w:line="360" w:lineRule="auto"/>
        <w:ind w:right="26"/>
        <w:jc w:val="both"/>
        <w:rPr>
          <w:rFonts w:eastAsia="Times New Roman" w:cs="Times New Roman"/>
          <w:szCs w:val="24"/>
        </w:rPr>
      </w:pPr>
      <w:r w:rsidRPr="008C0196">
        <w:rPr>
          <w:rFonts w:eastAsia="Times New Roman" w:cs="Times New Roman"/>
          <w:szCs w:val="24"/>
        </w:rPr>
        <w:t>pasekmes, darbuotojo kaltę, į aplinkybes, kuriomis šis pažeidimas buvo padarytas, į tai, kaip darbuotojas dirbo anksčiau.</w:t>
      </w:r>
    </w:p>
    <w:p w:rsidR="008C0196" w:rsidRPr="001857C6" w:rsidRDefault="00860426" w:rsidP="00CB13E3">
      <w:pPr>
        <w:spacing w:line="360" w:lineRule="auto"/>
        <w:ind w:right="26"/>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79</w:t>
      </w:r>
      <w:r>
        <w:rPr>
          <w:rFonts w:eastAsia="Times New Roman" w:cs="Times New Roman"/>
          <w:szCs w:val="24"/>
        </w:rPr>
        <w:t xml:space="preserve">. </w:t>
      </w:r>
      <w:r w:rsidR="00C80081" w:rsidRPr="001857C6">
        <w:rPr>
          <w:rFonts w:eastAsia="Times New Roman" w:cs="Times New Roman"/>
          <w:szCs w:val="24"/>
        </w:rPr>
        <w:t xml:space="preserve">Už kiekvieną darbo drausmės pažeidimą skiriama tik viena drausminė nuobauda. Jei </w:t>
      </w:r>
    </w:p>
    <w:p w:rsidR="00C80081" w:rsidRDefault="00C80081" w:rsidP="00CB13E3">
      <w:pPr>
        <w:spacing w:line="360" w:lineRule="auto"/>
        <w:ind w:right="26"/>
        <w:jc w:val="both"/>
        <w:rPr>
          <w:rFonts w:eastAsia="Times New Roman" w:cs="Times New Roman"/>
          <w:szCs w:val="24"/>
        </w:rPr>
      </w:pPr>
      <w:r w:rsidRPr="008C0196">
        <w:rPr>
          <w:rFonts w:eastAsia="Times New Roman" w:cs="Times New Roman"/>
          <w:szCs w:val="24"/>
        </w:rPr>
        <w:t>darbuotojas toliau pažeidžia darbo drausmę, drausminė nuobauda gali būti skiriama pakartotinai.</w:t>
      </w:r>
    </w:p>
    <w:p w:rsidR="008C0196" w:rsidRDefault="00860426" w:rsidP="00860426">
      <w:pPr>
        <w:spacing w:line="360" w:lineRule="auto"/>
        <w:ind w:right="26"/>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80</w:t>
      </w:r>
      <w:r>
        <w:rPr>
          <w:rFonts w:eastAsia="Times New Roman" w:cs="Times New Roman"/>
          <w:szCs w:val="24"/>
        </w:rPr>
        <w:t>.</w:t>
      </w:r>
      <w:r w:rsidR="008C0196">
        <w:rPr>
          <w:rFonts w:eastAsia="Times New Roman" w:cs="Times New Roman"/>
          <w:szCs w:val="24"/>
        </w:rPr>
        <w:t xml:space="preserve"> </w:t>
      </w:r>
      <w:r w:rsidR="00C80081" w:rsidRPr="008C0196">
        <w:rPr>
          <w:rFonts w:eastAsia="Times New Roman" w:cs="Times New Roman"/>
          <w:szCs w:val="24"/>
        </w:rPr>
        <w:t xml:space="preserve">Prieš skiriant drausminę nuobaudą, raštu pareikalaujama, kad darbuotojas per nustatytą </w:t>
      </w:r>
    </w:p>
    <w:p w:rsidR="00C80081" w:rsidRPr="008C0196" w:rsidRDefault="00C80081" w:rsidP="00CB13E3">
      <w:pPr>
        <w:spacing w:line="360" w:lineRule="auto"/>
        <w:ind w:right="26"/>
        <w:jc w:val="both"/>
        <w:rPr>
          <w:rFonts w:eastAsia="Times New Roman" w:cs="Times New Roman"/>
          <w:szCs w:val="24"/>
        </w:rPr>
      </w:pPr>
      <w:r w:rsidRPr="008C0196">
        <w:rPr>
          <w:rFonts w:eastAsia="Times New Roman" w:cs="Times New Roman"/>
          <w:szCs w:val="24"/>
        </w:rPr>
        <w:t>terminą raštu pasiaiškintų dėl darbo drausmės pažeidimo. Jei per darbdavio nustatyta terminą be svarbių priežasčių darbuotojas nepateikia pasiaiškinimo, drausminė nuobauda skiriama ir be pasiaiškinimo.</w:t>
      </w:r>
    </w:p>
    <w:p w:rsidR="00BA2E0B" w:rsidRPr="00521D78" w:rsidRDefault="00521D78" w:rsidP="00521D78">
      <w:pPr>
        <w:spacing w:line="360" w:lineRule="auto"/>
        <w:ind w:left="360" w:right="26"/>
        <w:jc w:val="both"/>
        <w:rPr>
          <w:rFonts w:eastAsia="Times New Roman" w:cs="Times New Roman"/>
          <w:szCs w:val="24"/>
        </w:rPr>
      </w:pPr>
      <w:r>
        <w:rPr>
          <w:rFonts w:eastAsia="Times New Roman" w:cs="Times New Roman"/>
          <w:szCs w:val="24"/>
        </w:rPr>
        <w:t>80.1.</w:t>
      </w:r>
      <w:r w:rsidR="00860426" w:rsidRPr="00521D78">
        <w:rPr>
          <w:rFonts w:eastAsia="Times New Roman" w:cs="Times New Roman"/>
          <w:szCs w:val="24"/>
        </w:rPr>
        <w:t xml:space="preserve"> </w:t>
      </w:r>
      <w:r w:rsidR="00C80081" w:rsidRPr="00521D78">
        <w:rPr>
          <w:rFonts w:eastAsia="Times New Roman" w:cs="Times New Roman"/>
          <w:szCs w:val="24"/>
        </w:rPr>
        <w:t xml:space="preserve">Drausminė nuobauda skiriama darbdavio įsakymu. Darbuotojas su juo </w:t>
      </w:r>
    </w:p>
    <w:p w:rsidR="00C80081" w:rsidRPr="00BA2E0B" w:rsidRDefault="00860426" w:rsidP="00BA2E0B">
      <w:pPr>
        <w:spacing w:line="360" w:lineRule="auto"/>
        <w:ind w:right="26"/>
        <w:jc w:val="both"/>
        <w:rPr>
          <w:rFonts w:eastAsia="Times New Roman" w:cs="Times New Roman"/>
          <w:szCs w:val="24"/>
        </w:rPr>
      </w:pPr>
      <w:r w:rsidRPr="00BA2E0B">
        <w:rPr>
          <w:rFonts w:eastAsia="Times New Roman" w:cs="Times New Roman"/>
          <w:szCs w:val="24"/>
        </w:rPr>
        <w:t>s</w:t>
      </w:r>
      <w:r w:rsidR="00C80081" w:rsidRPr="00BA2E0B">
        <w:rPr>
          <w:rFonts w:eastAsia="Times New Roman" w:cs="Times New Roman"/>
          <w:szCs w:val="24"/>
        </w:rPr>
        <w:t>usipažįsta ir pasirašo. Jeigu darbuotojas atsisako susipažinti su įsakymu</w:t>
      </w:r>
      <w:r w:rsidR="002463BE">
        <w:rPr>
          <w:rFonts w:eastAsia="Times New Roman" w:cs="Times New Roman"/>
          <w:szCs w:val="24"/>
        </w:rPr>
        <w:t>,</w:t>
      </w:r>
      <w:r w:rsidR="00C80081" w:rsidRPr="00BA2E0B">
        <w:rPr>
          <w:rFonts w:eastAsia="Times New Roman" w:cs="Times New Roman"/>
          <w:szCs w:val="24"/>
        </w:rPr>
        <w:t xml:space="preserve"> tuomet surašomas aktas, dalyvaujant ne mažiau kaip 3 asmenims, kad darbuotojas su šiuo įsakymu supažindintas, bet pasirašyti atsisakė.</w:t>
      </w:r>
    </w:p>
    <w:p w:rsidR="00C80081" w:rsidRPr="008C0196" w:rsidRDefault="00860426" w:rsidP="00CB13E3">
      <w:pPr>
        <w:spacing w:line="360" w:lineRule="auto"/>
        <w:ind w:right="26"/>
        <w:jc w:val="both"/>
        <w:rPr>
          <w:rFonts w:eastAsia="Times New Roman" w:cs="Times New Roman"/>
          <w:szCs w:val="24"/>
        </w:rPr>
      </w:pPr>
      <w:r>
        <w:rPr>
          <w:rFonts w:eastAsia="Times New Roman" w:cs="Times New Roman"/>
          <w:szCs w:val="24"/>
        </w:rPr>
        <w:t xml:space="preserve">      </w:t>
      </w:r>
      <w:r w:rsidR="00521D78">
        <w:rPr>
          <w:rFonts w:eastAsia="Times New Roman" w:cs="Times New Roman"/>
          <w:szCs w:val="24"/>
        </w:rPr>
        <w:t>80.2</w:t>
      </w:r>
      <w:r>
        <w:rPr>
          <w:rFonts w:eastAsia="Times New Roman" w:cs="Times New Roman"/>
          <w:szCs w:val="24"/>
        </w:rPr>
        <w:t xml:space="preserve">. </w:t>
      </w:r>
      <w:r w:rsidR="00C80081" w:rsidRPr="00860426">
        <w:rPr>
          <w:rFonts w:eastAsia="Times New Roman" w:cs="Times New Roman"/>
          <w:szCs w:val="24"/>
        </w:rPr>
        <w:t xml:space="preserve">Drausminė nuobauda skiriama tuoj pat, paaiškėjus darbo drausmės pažeidimui, bet ne vėliau </w:t>
      </w:r>
      <w:r w:rsidR="00C80081" w:rsidRPr="008C0196">
        <w:rPr>
          <w:rFonts w:eastAsia="Times New Roman" w:cs="Times New Roman"/>
          <w:szCs w:val="24"/>
        </w:rPr>
        <w:t xml:space="preserve">kaip per vieną mėnesį nuo tos dienos, kai pažeidimas paaiškėjo, neįskaitant laiko, kurį darbuotojas nebuvo </w:t>
      </w:r>
      <w:r w:rsidR="00C80081" w:rsidRPr="008C0196">
        <w:rPr>
          <w:rFonts w:eastAsia="Times New Roman" w:cs="Times New Roman"/>
          <w:szCs w:val="24"/>
        </w:rPr>
        <w:lastRenderedPageBreak/>
        <w:t>dėl ligos, buvo komandiruotėje arba atostogavo, o iškėlus baudžiamąją bylą, - ne vėliau kaip per du mėnesius nuo baudžiamosios bylos nutraukimo arba teismo nuosprendžio įsigaliojimo dienos.</w:t>
      </w:r>
    </w:p>
    <w:p w:rsidR="00C80081" w:rsidRPr="008C0196" w:rsidRDefault="00860426" w:rsidP="00CB13E3">
      <w:pPr>
        <w:spacing w:line="360" w:lineRule="auto"/>
        <w:ind w:right="26"/>
        <w:jc w:val="both"/>
        <w:rPr>
          <w:rFonts w:eastAsia="Times New Roman" w:cs="Times New Roman"/>
          <w:szCs w:val="24"/>
        </w:rPr>
      </w:pPr>
      <w:r>
        <w:rPr>
          <w:rFonts w:eastAsia="Times New Roman" w:cs="Times New Roman"/>
          <w:szCs w:val="24"/>
        </w:rPr>
        <w:t xml:space="preserve">     8</w:t>
      </w:r>
      <w:r w:rsidR="00521D78">
        <w:rPr>
          <w:rFonts w:eastAsia="Times New Roman" w:cs="Times New Roman"/>
          <w:szCs w:val="24"/>
        </w:rPr>
        <w:t>0</w:t>
      </w:r>
      <w:r>
        <w:rPr>
          <w:rFonts w:eastAsia="Times New Roman" w:cs="Times New Roman"/>
          <w:szCs w:val="24"/>
        </w:rPr>
        <w:t xml:space="preserve">.3. </w:t>
      </w:r>
      <w:r w:rsidR="00C80081" w:rsidRPr="00860426">
        <w:rPr>
          <w:rFonts w:eastAsia="Times New Roman" w:cs="Times New Roman"/>
          <w:szCs w:val="24"/>
        </w:rPr>
        <w:t>Drausminė nuobauda neskiriama praėjus šešiems mėnesiams nuo tos dienos, kai pažeidimas</w:t>
      </w:r>
      <w:r>
        <w:rPr>
          <w:rFonts w:eastAsia="Times New Roman" w:cs="Times New Roman"/>
          <w:szCs w:val="24"/>
        </w:rPr>
        <w:t xml:space="preserve"> </w:t>
      </w:r>
      <w:r w:rsidR="00C80081" w:rsidRPr="008C0196">
        <w:rPr>
          <w:rFonts w:eastAsia="Times New Roman" w:cs="Times New Roman"/>
          <w:szCs w:val="24"/>
        </w:rPr>
        <w:t>buvo padarytas. Jei darbo drausmės pažeidimas nustatomas atliekant auditą, piniginių ar kitokių vertybių reviziją (inventorizaciją), drausminė nuobauda gali būti skiriama ne vėliau  kaip per dvejus metus nuo pažeidimo padarymo dienos.</w:t>
      </w:r>
    </w:p>
    <w:p w:rsidR="008C0196" w:rsidRDefault="00860426" w:rsidP="00860426">
      <w:pPr>
        <w:pStyle w:val="Sraopastraipa"/>
        <w:spacing w:line="360" w:lineRule="auto"/>
        <w:ind w:left="480" w:right="26"/>
        <w:jc w:val="both"/>
        <w:rPr>
          <w:rFonts w:eastAsia="Times New Roman" w:cs="Times New Roman"/>
          <w:szCs w:val="24"/>
        </w:rPr>
      </w:pPr>
      <w:r>
        <w:rPr>
          <w:rFonts w:eastAsia="Times New Roman" w:cs="Times New Roman"/>
          <w:szCs w:val="24"/>
        </w:rPr>
        <w:t>8</w:t>
      </w:r>
      <w:r w:rsidR="00521D78">
        <w:rPr>
          <w:rFonts w:eastAsia="Times New Roman" w:cs="Times New Roman"/>
          <w:szCs w:val="24"/>
        </w:rPr>
        <w:t>0</w:t>
      </w:r>
      <w:r>
        <w:rPr>
          <w:rFonts w:eastAsia="Times New Roman" w:cs="Times New Roman"/>
          <w:szCs w:val="24"/>
        </w:rPr>
        <w:t>.4</w:t>
      </w:r>
      <w:r w:rsidR="008C0196">
        <w:rPr>
          <w:rFonts w:eastAsia="Times New Roman" w:cs="Times New Roman"/>
          <w:szCs w:val="24"/>
        </w:rPr>
        <w:t xml:space="preserve"> </w:t>
      </w:r>
      <w:r w:rsidR="00C80081" w:rsidRPr="008C0196">
        <w:rPr>
          <w:rFonts w:eastAsia="Times New Roman" w:cs="Times New Roman"/>
          <w:szCs w:val="24"/>
        </w:rPr>
        <w:t xml:space="preserve">Jei per vienerius metus nuo tos dienos, kai buvo skirta drausminė nuobauda, darbuotojui </w:t>
      </w:r>
    </w:p>
    <w:p w:rsidR="00C80081" w:rsidRPr="008C0196" w:rsidRDefault="00C80081" w:rsidP="00CB13E3">
      <w:pPr>
        <w:spacing w:line="360" w:lineRule="auto"/>
        <w:ind w:right="26"/>
        <w:jc w:val="both"/>
        <w:rPr>
          <w:rFonts w:eastAsia="Times New Roman" w:cs="Times New Roman"/>
          <w:szCs w:val="24"/>
        </w:rPr>
      </w:pPr>
      <w:r w:rsidRPr="008C0196">
        <w:rPr>
          <w:rFonts w:eastAsia="Times New Roman" w:cs="Times New Roman"/>
          <w:szCs w:val="24"/>
        </w:rPr>
        <w:t>nebuvo skiriama nauja nuobauda, laikoma, kad jis nėra turėjęs nuobaudų.</w:t>
      </w:r>
    </w:p>
    <w:p w:rsidR="00330EDB" w:rsidRDefault="00330EDB" w:rsidP="00330EDB">
      <w:pPr>
        <w:pStyle w:val="Sraopastraipa"/>
        <w:spacing w:line="360" w:lineRule="auto"/>
        <w:ind w:left="480" w:right="26"/>
        <w:jc w:val="both"/>
        <w:rPr>
          <w:rFonts w:eastAsia="Times New Roman" w:cs="Times New Roman"/>
          <w:szCs w:val="24"/>
        </w:rPr>
      </w:pPr>
      <w:r>
        <w:rPr>
          <w:rFonts w:eastAsia="Times New Roman" w:cs="Times New Roman"/>
          <w:szCs w:val="24"/>
        </w:rPr>
        <w:t>8</w:t>
      </w:r>
      <w:r w:rsidR="00521D78">
        <w:rPr>
          <w:rFonts w:eastAsia="Times New Roman" w:cs="Times New Roman"/>
          <w:szCs w:val="24"/>
        </w:rPr>
        <w:t>0</w:t>
      </w:r>
      <w:r>
        <w:rPr>
          <w:rFonts w:eastAsia="Times New Roman" w:cs="Times New Roman"/>
          <w:szCs w:val="24"/>
        </w:rPr>
        <w:t>.5.</w:t>
      </w:r>
      <w:r w:rsidR="008C0196">
        <w:rPr>
          <w:rFonts w:eastAsia="Times New Roman" w:cs="Times New Roman"/>
          <w:szCs w:val="24"/>
        </w:rPr>
        <w:t xml:space="preserve"> </w:t>
      </w:r>
      <w:r w:rsidR="00C80081" w:rsidRPr="008C0196">
        <w:rPr>
          <w:rFonts w:eastAsia="Times New Roman" w:cs="Times New Roman"/>
          <w:szCs w:val="24"/>
        </w:rPr>
        <w:t xml:space="preserve">Jei darbuotojas gerai ir sąžiningai dirba, jam skirta drausminė nuobauda gali būti </w:t>
      </w:r>
    </w:p>
    <w:p w:rsidR="002E0D9D" w:rsidRDefault="00C80081" w:rsidP="00516D97">
      <w:pPr>
        <w:spacing w:line="360" w:lineRule="auto"/>
        <w:ind w:right="26"/>
        <w:jc w:val="both"/>
        <w:rPr>
          <w:rFonts w:eastAsia="Times New Roman" w:cs="Times New Roman"/>
          <w:szCs w:val="24"/>
        </w:rPr>
      </w:pPr>
      <w:r w:rsidRPr="00330EDB">
        <w:rPr>
          <w:rFonts w:eastAsia="Times New Roman" w:cs="Times New Roman"/>
          <w:szCs w:val="24"/>
        </w:rPr>
        <w:t xml:space="preserve">panaikinta </w:t>
      </w:r>
      <w:r w:rsidRPr="008C0196">
        <w:rPr>
          <w:rFonts w:eastAsia="Times New Roman" w:cs="Times New Roman"/>
          <w:szCs w:val="24"/>
        </w:rPr>
        <w:t>nepasibaigus drausminės nuobaudos galiojimo terminui.</w:t>
      </w:r>
    </w:p>
    <w:p w:rsidR="00516D97" w:rsidRPr="00516D97" w:rsidRDefault="00516D97" w:rsidP="00516D97">
      <w:pPr>
        <w:spacing w:line="360" w:lineRule="auto"/>
        <w:ind w:right="26"/>
        <w:jc w:val="both"/>
        <w:rPr>
          <w:rFonts w:eastAsia="Times New Roman" w:cs="Times New Roman"/>
          <w:szCs w:val="24"/>
        </w:rPr>
      </w:pPr>
    </w:p>
    <w:p w:rsidR="00330EDB" w:rsidRDefault="00330EDB" w:rsidP="00330EDB">
      <w:pPr>
        <w:spacing w:after="200" w:line="276" w:lineRule="auto"/>
        <w:jc w:val="center"/>
        <w:rPr>
          <w:rFonts w:eastAsia="Times New Roman" w:cs="Times New Roman"/>
          <w:b/>
          <w:szCs w:val="24"/>
          <w:lang w:eastAsia="lt-LT"/>
        </w:rPr>
      </w:pPr>
      <w:r>
        <w:rPr>
          <w:rFonts w:eastAsia="Times New Roman" w:cs="Times New Roman"/>
          <w:b/>
          <w:szCs w:val="24"/>
          <w:lang w:eastAsia="lt-LT"/>
        </w:rPr>
        <w:t>VII</w:t>
      </w:r>
      <w:r w:rsidRPr="003D6B9A">
        <w:rPr>
          <w:rFonts w:eastAsia="Times New Roman" w:cs="Times New Roman"/>
          <w:b/>
          <w:szCs w:val="24"/>
          <w:lang w:eastAsia="lt-LT"/>
        </w:rPr>
        <w:t>. KOMANDIRUOTĖS</w:t>
      </w:r>
    </w:p>
    <w:p w:rsidR="00330EDB" w:rsidRDefault="00330EDB" w:rsidP="00330EDB">
      <w:pPr>
        <w:jc w:val="center"/>
        <w:rPr>
          <w:rFonts w:eastAsia="Times New Roman" w:cs="Times New Roman"/>
          <w:b/>
          <w:szCs w:val="24"/>
          <w:lang w:eastAsia="lt-LT"/>
        </w:rPr>
      </w:pPr>
    </w:p>
    <w:p w:rsidR="00330EDB" w:rsidRDefault="00330EDB" w:rsidP="00330EDB">
      <w:pPr>
        <w:spacing w:line="360" w:lineRule="auto"/>
        <w:jc w:val="both"/>
        <w:rPr>
          <w:rFonts w:eastAsia="Times New Roman" w:cs="Times New Roman"/>
          <w:szCs w:val="24"/>
          <w:lang w:eastAsia="lt-LT"/>
        </w:rPr>
      </w:pPr>
      <w:r>
        <w:rPr>
          <w:rFonts w:eastAsia="Times New Roman" w:cs="Times New Roman"/>
          <w:szCs w:val="24"/>
          <w:lang w:eastAsia="lt-LT"/>
        </w:rPr>
        <w:t xml:space="preserve">         8</w:t>
      </w:r>
      <w:r w:rsidR="00E2509E">
        <w:rPr>
          <w:rFonts w:eastAsia="Times New Roman" w:cs="Times New Roman"/>
          <w:szCs w:val="24"/>
          <w:lang w:eastAsia="lt-LT"/>
        </w:rPr>
        <w:t>1</w:t>
      </w:r>
      <w:r>
        <w:rPr>
          <w:rFonts w:eastAsia="Times New Roman" w:cs="Times New Roman"/>
          <w:szCs w:val="24"/>
          <w:lang w:eastAsia="lt-LT"/>
        </w:rPr>
        <w:t xml:space="preserve">. </w:t>
      </w:r>
      <w:r w:rsidRPr="00330EDB">
        <w:rPr>
          <w:rFonts w:eastAsia="Times New Roman" w:cs="Times New Roman"/>
          <w:szCs w:val="24"/>
          <w:lang w:eastAsia="lt-LT"/>
        </w:rPr>
        <w:t>Darbuotojų siuntimas į komandiruotę Lietuvos Respublikos teritorijoje</w:t>
      </w:r>
      <w:r w:rsidR="00152B47">
        <w:rPr>
          <w:rFonts w:eastAsia="Times New Roman" w:cs="Times New Roman"/>
          <w:szCs w:val="24"/>
          <w:lang w:eastAsia="lt-LT"/>
        </w:rPr>
        <w:t xml:space="preserve"> daugiau nei vienai dienai</w:t>
      </w:r>
      <w:r w:rsidRPr="00330EDB">
        <w:rPr>
          <w:rFonts w:eastAsia="Times New Roman" w:cs="Times New Roman"/>
          <w:szCs w:val="24"/>
          <w:lang w:eastAsia="lt-LT"/>
        </w:rPr>
        <w:t xml:space="preserve"> ar į užsienį </w:t>
      </w:r>
      <w:r>
        <w:rPr>
          <w:rFonts w:eastAsia="Times New Roman" w:cs="Times New Roman"/>
          <w:szCs w:val="24"/>
          <w:lang w:eastAsia="lt-LT"/>
        </w:rPr>
        <w:t>į</w:t>
      </w:r>
      <w:r w:rsidRPr="00447CB6">
        <w:rPr>
          <w:rFonts w:eastAsia="Times New Roman" w:cs="Times New Roman"/>
          <w:szCs w:val="24"/>
          <w:lang w:eastAsia="lt-LT"/>
        </w:rPr>
        <w:t xml:space="preserve">forminamas </w:t>
      </w:r>
      <w:r>
        <w:rPr>
          <w:rFonts w:eastAsia="Times New Roman" w:cs="Times New Roman"/>
          <w:szCs w:val="24"/>
          <w:lang w:eastAsia="lt-LT"/>
        </w:rPr>
        <w:t>muziejaus</w:t>
      </w:r>
      <w:r w:rsidRPr="00447CB6">
        <w:rPr>
          <w:rFonts w:eastAsia="Times New Roman" w:cs="Times New Roman"/>
          <w:szCs w:val="24"/>
          <w:lang w:eastAsia="lt-LT"/>
        </w:rPr>
        <w:t xml:space="preserve"> direktoriaus įsakymu. Išlaidų, susijusių su tarnybinėmis komandiruotėmis, padengimo klausimas iš anksto suderinamas su </w:t>
      </w:r>
      <w:r>
        <w:rPr>
          <w:rFonts w:eastAsia="Times New Roman" w:cs="Times New Roman"/>
          <w:szCs w:val="24"/>
          <w:lang w:eastAsia="lt-LT"/>
        </w:rPr>
        <w:t xml:space="preserve">muziejaus </w:t>
      </w:r>
      <w:r w:rsidRPr="00447CB6">
        <w:rPr>
          <w:rFonts w:eastAsia="Times New Roman" w:cs="Times New Roman"/>
          <w:szCs w:val="24"/>
          <w:lang w:eastAsia="lt-LT"/>
        </w:rPr>
        <w:t>buhalteriu.</w:t>
      </w:r>
    </w:p>
    <w:p w:rsidR="00BA2E0B" w:rsidRDefault="00330EDB" w:rsidP="00E2509E">
      <w:pPr>
        <w:pStyle w:val="Sraopastraipa"/>
        <w:numPr>
          <w:ilvl w:val="0"/>
          <w:numId w:val="19"/>
        </w:numPr>
        <w:spacing w:line="360" w:lineRule="auto"/>
        <w:ind w:left="851"/>
        <w:jc w:val="both"/>
        <w:rPr>
          <w:rFonts w:eastAsia="Times New Roman" w:cs="Times New Roman"/>
          <w:szCs w:val="24"/>
          <w:lang w:eastAsia="lt-LT"/>
        </w:rPr>
      </w:pPr>
      <w:r w:rsidRPr="00D17B35">
        <w:rPr>
          <w:rFonts w:eastAsia="Times New Roman" w:cs="Times New Roman"/>
          <w:szCs w:val="24"/>
          <w:lang w:eastAsia="lt-LT"/>
        </w:rPr>
        <w:t xml:space="preserve">Muziejaus direktorius prašymą dėl tarnybinių komandiruočių Lietuvos Respublikos </w:t>
      </w:r>
    </w:p>
    <w:p w:rsidR="00330EDB" w:rsidRPr="00BA2E0B" w:rsidRDefault="00330EDB" w:rsidP="00BA2E0B">
      <w:pPr>
        <w:spacing w:line="360" w:lineRule="auto"/>
        <w:jc w:val="both"/>
        <w:rPr>
          <w:rFonts w:eastAsia="Times New Roman" w:cs="Times New Roman"/>
          <w:szCs w:val="24"/>
          <w:lang w:eastAsia="lt-LT"/>
        </w:rPr>
      </w:pPr>
      <w:r w:rsidRPr="00BA2E0B">
        <w:rPr>
          <w:rFonts w:eastAsia="Times New Roman" w:cs="Times New Roman"/>
          <w:szCs w:val="24"/>
          <w:lang w:eastAsia="lt-LT"/>
        </w:rPr>
        <w:t xml:space="preserve">teritorijoje ir į užsienį teikia rajono savivaldybės merui. </w:t>
      </w:r>
    </w:p>
    <w:p w:rsidR="00330EDB" w:rsidRPr="00447CB6" w:rsidRDefault="00330EDB" w:rsidP="00516D97">
      <w:pPr>
        <w:pStyle w:val="Sraopastraipa"/>
        <w:numPr>
          <w:ilvl w:val="0"/>
          <w:numId w:val="19"/>
        </w:numPr>
        <w:spacing w:line="360" w:lineRule="auto"/>
        <w:ind w:left="851"/>
        <w:jc w:val="both"/>
        <w:rPr>
          <w:rFonts w:eastAsia="Times New Roman" w:cs="Times New Roman"/>
          <w:szCs w:val="24"/>
          <w:lang w:eastAsia="lt-LT"/>
        </w:rPr>
      </w:pPr>
      <w:r>
        <w:rPr>
          <w:rFonts w:eastAsia="Times New Roman" w:cs="Times New Roman"/>
          <w:szCs w:val="24"/>
          <w:lang w:eastAsia="lt-LT"/>
        </w:rPr>
        <w:t>Muziejaus</w:t>
      </w:r>
      <w:r w:rsidRPr="00447CB6">
        <w:rPr>
          <w:rFonts w:eastAsia="Times New Roman" w:cs="Times New Roman"/>
          <w:szCs w:val="24"/>
          <w:lang w:eastAsia="lt-LT"/>
        </w:rPr>
        <w:t xml:space="preserve"> darbuotojai, grįžę iš tarnybinių komandiruočių, ne vėliau kaip per tris dienas</w:t>
      </w:r>
      <w:r w:rsidR="00B22876">
        <w:rPr>
          <w:rFonts w:eastAsia="Times New Roman" w:cs="Times New Roman"/>
          <w:szCs w:val="24"/>
          <w:lang w:eastAsia="lt-LT"/>
        </w:rPr>
        <w:t>,</w:t>
      </w:r>
      <w:r w:rsidRPr="00447CB6">
        <w:rPr>
          <w:rFonts w:eastAsia="Times New Roman" w:cs="Times New Roman"/>
          <w:szCs w:val="24"/>
          <w:lang w:eastAsia="lt-LT"/>
        </w:rPr>
        <w:t xml:space="preserve"> </w:t>
      </w:r>
    </w:p>
    <w:p w:rsidR="00330EDB" w:rsidRDefault="00330EDB" w:rsidP="00330EDB">
      <w:pPr>
        <w:spacing w:line="360" w:lineRule="auto"/>
        <w:jc w:val="both"/>
        <w:rPr>
          <w:rFonts w:eastAsia="Times New Roman" w:cs="Times New Roman"/>
          <w:szCs w:val="24"/>
          <w:lang w:eastAsia="lt-LT"/>
        </w:rPr>
      </w:pPr>
      <w:r w:rsidRPr="00447CB6">
        <w:rPr>
          <w:rFonts w:eastAsia="Times New Roman" w:cs="Times New Roman"/>
          <w:szCs w:val="24"/>
          <w:lang w:eastAsia="lt-LT"/>
        </w:rPr>
        <w:t xml:space="preserve">privalo pateikti buhalteriui </w:t>
      </w:r>
      <w:r w:rsidRPr="00447CB6">
        <w:rPr>
          <w:rFonts w:eastAsia="Times New Roman" w:cs="Times New Roman"/>
          <w:szCs w:val="24"/>
        </w:rPr>
        <w:t>avansinę apyskaitą, kur prie kiekvieno pateikto punkto turi būti išlaidas pateisinantis dokumentas, atitinkantis visus buhalterinės apskaitos reikalavimus.</w:t>
      </w:r>
      <w:r>
        <w:rPr>
          <w:rFonts w:eastAsia="Times New Roman" w:cs="Times New Roman"/>
          <w:szCs w:val="24"/>
        </w:rPr>
        <w:t xml:space="preserve"> Pateiktuose </w:t>
      </w:r>
      <w:r w:rsidRPr="00447CB6">
        <w:rPr>
          <w:rFonts w:eastAsia="Times New Roman" w:cs="Times New Roman"/>
          <w:szCs w:val="24"/>
          <w:lang w:eastAsia="lt-LT"/>
        </w:rPr>
        <w:t>dokumentu</w:t>
      </w:r>
      <w:r>
        <w:rPr>
          <w:rFonts w:eastAsia="Times New Roman" w:cs="Times New Roman"/>
          <w:szCs w:val="24"/>
          <w:lang w:eastAsia="lt-LT"/>
        </w:rPr>
        <w:t xml:space="preserve">ose turi būti nurodytos </w:t>
      </w:r>
      <w:r w:rsidRPr="00447CB6">
        <w:rPr>
          <w:rFonts w:eastAsia="Times New Roman" w:cs="Times New Roman"/>
          <w:szCs w:val="24"/>
          <w:lang w:eastAsia="lt-LT"/>
        </w:rPr>
        <w:t>faktin</w:t>
      </w:r>
      <w:r>
        <w:rPr>
          <w:rFonts w:eastAsia="Times New Roman" w:cs="Times New Roman"/>
          <w:szCs w:val="24"/>
          <w:lang w:eastAsia="lt-LT"/>
        </w:rPr>
        <w:t>ė</w:t>
      </w:r>
      <w:r w:rsidRPr="00447CB6">
        <w:rPr>
          <w:rFonts w:eastAsia="Times New Roman" w:cs="Times New Roman"/>
          <w:szCs w:val="24"/>
          <w:lang w:eastAsia="lt-LT"/>
        </w:rPr>
        <w:t>s išlaid</w:t>
      </w:r>
      <w:r>
        <w:rPr>
          <w:rFonts w:eastAsia="Times New Roman" w:cs="Times New Roman"/>
          <w:szCs w:val="24"/>
          <w:lang w:eastAsia="lt-LT"/>
        </w:rPr>
        <w:t>o</w:t>
      </w:r>
      <w:r w:rsidRPr="00447CB6">
        <w:rPr>
          <w:rFonts w:eastAsia="Times New Roman" w:cs="Times New Roman"/>
          <w:szCs w:val="24"/>
          <w:lang w:eastAsia="lt-LT"/>
        </w:rPr>
        <w:t>s, jeigu buvo išmokėtas avansas, grąžin</w:t>
      </w:r>
      <w:r>
        <w:rPr>
          <w:rFonts w:eastAsia="Times New Roman" w:cs="Times New Roman"/>
          <w:szCs w:val="24"/>
          <w:lang w:eastAsia="lt-LT"/>
        </w:rPr>
        <w:t>ti</w:t>
      </w:r>
      <w:r w:rsidRPr="00447CB6">
        <w:rPr>
          <w:rFonts w:eastAsia="Times New Roman" w:cs="Times New Roman"/>
          <w:szCs w:val="24"/>
          <w:lang w:eastAsia="lt-LT"/>
        </w:rPr>
        <w:t xml:space="preserve"> nepanaudotą avanso likutį.</w:t>
      </w:r>
    </w:p>
    <w:p w:rsidR="00B22876" w:rsidRPr="00447CB6" w:rsidRDefault="00B22876" w:rsidP="00B22876">
      <w:pPr>
        <w:spacing w:line="360" w:lineRule="auto"/>
        <w:jc w:val="both"/>
        <w:rPr>
          <w:rFonts w:eastAsia="Times New Roman" w:cs="Times New Roman"/>
          <w:szCs w:val="24"/>
          <w:lang w:eastAsia="lt-LT"/>
        </w:rPr>
      </w:pPr>
      <w:r>
        <w:rPr>
          <w:rFonts w:eastAsia="Times New Roman" w:cs="Times New Roman"/>
          <w:szCs w:val="24"/>
          <w:lang w:eastAsia="lt-LT"/>
        </w:rPr>
        <w:t xml:space="preserve">          </w:t>
      </w:r>
      <w:r w:rsidR="00E2509E">
        <w:rPr>
          <w:rFonts w:eastAsia="Times New Roman" w:cs="Times New Roman"/>
          <w:szCs w:val="24"/>
          <w:lang w:eastAsia="lt-LT"/>
        </w:rPr>
        <w:t>83</w:t>
      </w:r>
      <w:r>
        <w:rPr>
          <w:rFonts w:eastAsia="Times New Roman" w:cs="Times New Roman"/>
          <w:szCs w:val="24"/>
          <w:lang w:eastAsia="lt-LT"/>
        </w:rPr>
        <w:t>.1.</w:t>
      </w:r>
      <w:r w:rsidRPr="00B22876">
        <w:t xml:space="preserve"> </w:t>
      </w:r>
      <w:r w:rsidRPr="00B22876">
        <w:rPr>
          <w:rFonts w:eastAsia="Times New Roman" w:cs="Times New Roman"/>
          <w:szCs w:val="24"/>
          <w:lang w:eastAsia="lt-LT"/>
        </w:rPr>
        <w:t>Muziejaus darbuotojai, grįžę iš tarnybinių komandiruočių</w:t>
      </w:r>
      <w:r>
        <w:rPr>
          <w:rFonts w:eastAsia="Times New Roman" w:cs="Times New Roman"/>
          <w:szCs w:val="24"/>
          <w:lang w:eastAsia="lt-LT"/>
        </w:rPr>
        <w:t xml:space="preserve"> užsienyje</w:t>
      </w:r>
      <w:r w:rsidRPr="00B22876">
        <w:rPr>
          <w:rFonts w:eastAsia="Times New Roman" w:cs="Times New Roman"/>
          <w:szCs w:val="24"/>
          <w:lang w:eastAsia="lt-LT"/>
        </w:rPr>
        <w:t>, ne vėliau kaip per tris dienas</w:t>
      </w:r>
      <w:r>
        <w:rPr>
          <w:rFonts w:eastAsia="Times New Roman" w:cs="Times New Roman"/>
          <w:szCs w:val="24"/>
          <w:lang w:eastAsia="lt-LT"/>
        </w:rPr>
        <w:t>,</w:t>
      </w:r>
      <w:r w:rsidRPr="00B22876">
        <w:rPr>
          <w:rFonts w:eastAsia="Times New Roman" w:cs="Times New Roman"/>
          <w:szCs w:val="24"/>
          <w:lang w:eastAsia="lt-LT"/>
        </w:rPr>
        <w:t xml:space="preserve"> privalo pateikti </w:t>
      </w:r>
      <w:r>
        <w:rPr>
          <w:rFonts w:eastAsia="Times New Roman" w:cs="Times New Roman"/>
          <w:szCs w:val="24"/>
          <w:lang w:eastAsia="lt-LT"/>
        </w:rPr>
        <w:t>direktoriui komandiruotės ataskaitą.</w:t>
      </w:r>
    </w:p>
    <w:p w:rsidR="00447CB6" w:rsidRDefault="00447CB6" w:rsidP="00447CB6">
      <w:pPr>
        <w:spacing w:line="360" w:lineRule="auto"/>
        <w:jc w:val="both"/>
        <w:rPr>
          <w:rFonts w:eastAsia="Times New Roman" w:cs="Times New Roman"/>
          <w:szCs w:val="24"/>
          <w:lang w:eastAsia="lt-LT"/>
        </w:rPr>
      </w:pPr>
    </w:p>
    <w:p w:rsidR="00566E40" w:rsidRDefault="00330EDB" w:rsidP="00566E40">
      <w:pPr>
        <w:jc w:val="center"/>
        <w:rPr>
          <w:rFonts w:eastAsia="Times New Roman" w:cs="Times New Roman"/>
          <w:b/>
          <w:szCs w:val="24"/>
          <w:lang w:eastAsia="lt-LT"/>
        </w:rPr>
      </w:pPr>
      <w:r>
        <w:rPr>
          <w:rFonts w:eastAsia="Times New Roman" w:cs="Times New Roman"/>
          <w:b/>
          <w:szCs w:val="24"/>
          <w:lang w:eastAsia="lt-LT"/>
        </w:rPr>
        <w:t>VIII</w:t>
      </w:r>
      <w:r w:rsidR="00566E40" w:rsidRPr="00566E40">
        <w:rPr>
          <w:rFonts w:eastAsia="Times New Roman" w:cs="Times New Roman"/>
          <w:b/>
          <w:szCs w:val="24"/>
          <w:lang w:eastAsia="lt-LT"/>
        </w:rPr>
        <w:t xml:space="preserve">. </w:t>
      </w:r>
      <w:r w:rsidR="00566E40">
        <w:rPr>
          <w:rFonts w:eastAsia="Times New Roman" w:cs="Times New Roman"/>
          <w:b/>
          <w:szCs w:val="24"/>
          <w:lang w:eastAsia="lt-LT"/>
        </w:rPr>
        <w:t>MUZIEJAUS LANKYTOJŲ</w:t>
      </w:r>
      <w:r w:rsidR="00566E40" w:rsidRPr="00566E40">
        <w:rPr>
          <w:rFonts w:eastAsia="Times New Roman" w:cs="Times New Roman"/>
          <w:b/>
          <w:szCs w:val="24"/>
          <w:lang w:eastAsia="lt-LT"/>
        </w:rPr>
        <w:t xml:space="preserve"> APTARNAVIMAS</w:t>
      </w:r>
    </w:p>
    <w:p w:rsidR="00566E40" w:rsidRPr="00566E40" w:rsidRDefault="00566E40" w:rsidP="00566E40">
      <w:pPr>
        <w:jc w:val="center"/>
        <w:rPr>
          <w:rFonts w:eastAsia="Times New Roman" w:cs="Times New Roman"/>
          <w:b/>
          <w:szCs w:val="24"/>
          <w:lang w:eastAsia="lt-LT"/>
        </w:rPr>
      </w:pPr>
    </w:p>
    <w:p w:rsidR="00566E40" w:rsidRPr="00566E40" w:rsidRDefault="00330EDB" w:rsidP="00F95C44">
      <w:pPr>
        <w:spacing w:line="360" w:lineRule="auto"/>
        <w:rPr>
          <w:rFonts w:eastAsia="Times New Roman" w:cs="Times New Roman"/>
          <w:szCs w:val="24"/>
          <w:lang w:eastAsia="lt-LT"/>
        </w:rPr>
      </w:pPr>
      <w:r>
        <w:rPr>
          <w:rFonts w:eastAsia="Times New Roman" w:cs="Times New Roman"/>
          <w:szCs w:val="24"/>
          <w:lang w:eastAsia="lt-LT"/>
        </w:rPr>
        <w:t xml:space="preserve">          </w:t>
      </w:r>
      <w:r w:rsidR="00C25EAA">
        <w:rPr>
          <w:rFonts w:eastAsia="Times New Roman" w:cs="Times New Roman"/>
          <w:szCs w:val="24"/>
          <w:lang w:eastAsia="lt-LT"/>
        </w:rPr>
        <w:t>84</w:t>
      </w:r>
      <w:r w:rsidR="00566E40">
        <w:rPr>
          <w:rFonts w:eastAsia="Times New Roman" w:cs="Times New Roman"/>
          <w:szCs w:val="24"/>
          <w:lang w:eastAsia="lt-LT"/>
        </w:rPr>
        <w:t>. Muziejaus lankytojams ir interesantams</w:t>
      </w:r>
      <w:r w:rsidR="00566E40" w:rsidRPr="00566E40">
        <w:rPr>
          <w:rFonts w:eastAsia="Times New Roman" w:cs="Times New Roman"/>
          <w:szCs w:val="24"/>
          <w:lang w:eastAsia="lt-LT"/>
        </w:rPr>
        <w:t xml:space="preserve"> yra teikiamos mokamos ir nemokamos paslaugos, kurių sąrašai skelbiami </w:t>
      </w:r>
      <w:r w:rsidR="00566E40">
        <w:rPr>
          <w:rFonts w:eastAsia="Times New Roman" w:cs="Times New Roman"/>
          <w:szCs w:val="24"/>
          <w:lang w:eastAsia="lt-LT"/>
        </w:rPr>
        <w:t>muziejaus</w:t>
      </w:r>
      <w:r w:rsidR="00566E40" w:rsidRPr="00566E40">
        <w:rPr>
          <w:rFonts w:eastAsia="Times New Roman" w:cs="Times New Roman"/>
          <w:szCs w:val="24"/>
          <w:lang w:eastAsia="lt-LT"/>
        </w:rPr>
        <w:t xml:space="preserve"> interneto svetainėje</w:t>
      </w:r>
      <w:r w:rsidR="00566E40">
        <w:rPr>
          <w:rFonts w:eastAsia="Times New Roman" w:cs="Times New Roman"/>
          <w:szCs w:val="24"/>
          <w:lang w:eastAsia="lt-LT"/>
        </w:rPr>
        <w:t xml:space="preserve"> </w:t>
      </w:r>
      <w:r w:rsidR="00566E40" w:rsidRPr="00566E40">
        <w:rPr>
          <w:rFonts w:eastAsia="Times New Roman" w:cs="Times New Roman"/>
          <w:szCs w:val="24"/>
          <w:lang w:eastAsia="lt-LT"/>
        </w:rPr>
        <w:t>www.</w:t>
      </w:r>
      <w:r w:rsidR="00C25EAA">
        <w:rPr>
          <w:rFonts w:eastAsia="Times New Roman" w:cs="Times New Roman"/>
          <w:szCs w:val="24"/>
          <w:lang w:eastAsia="lt-LT"/>
        </w:rPr>
        <w:t>taurag</w:t>
      </w:r>
      <w:r w:rsidR="00566E40" w:rsidRPr="00566E40">
        <w:rPr>
          <w:rFonts w:eastAsia="Times New Roman" w:cs="Times New Roman"/>
          <w:szCs w:val="24"/>
          <w:lang w:eastAsia="lt-LT"/>
        </w:rPr>
        <w:t>e</w:t>
      </w:r>
      <w:r w:rsidR="00566E40">
        <w:rPr>
          <w:rFonts w:eastAsia="Times New Roman" w:cs="Times New Roman"/>
          <w:szCs w:val="24"/>
          <w:lang w:eastAsia="lt-LT"/>
        </w:rPr>
        <w:t>smuziejus.lt</w:t>
      </w:r>
    </w:p>
    <w:p w:rsidR="00F362F3" w:rsidRDefault="00330EDB" w:rsidP="00F362F3">
      <w:pPr>
        <w:tabs>
          <w:tab w:val="left" w:pos="900"/>
        </w:tabs>
        <w:spacing w:line="360" w:lineRule="auto"/>
        <w:ind w:right="26"/>
        <w:jc w:val="both"/>
        <w:rPr>
          <w:rFonts w:eastAsia="Times New Roman" w:cs="Times New Roman"/>
          <w:szCs w:val="24"/>
        </w:rPr>
      </w:pPr>
      <w:r>
        <w:rPr>
          <w:rFonts w:eastAsia="Times New Roman" w:cs="Times New Roman"/>
          <w:szCs w:val="24"/>
          <w:lang w:eastAsia="lt-LT"/>
        </w:rPr>
        <w:t xml:space="preserve">          </w:t>
      </w:r>
      <w:r w:rsidR="00C25EAA">
        <w:rPr>
          <w:rFonts w:eastAsia="Times New Roman" w:cs="Times New Roman"/>
          <w:szCs w:val="24"/>
          <w:lang w:eastAsia="lt-LT"/>
        </w:rPr>
        <w:t>85</w:t>
      </w:r>
      <w:r>
        <w:rPr>
          <w:rFonts w:eastAsia="Times New Roman" w:cs="Times New Roman"/>
          <w:szCs w:val="24"/>
          <w:lang w:eastAsia="lt-LT"/>
        </w:rPr>
        <w:t xml:space="preserve">. </w:t>
      </w:r>
      <w:r w:rsidR="00566E40" w:rsidRPr="00566E40">
        <w:rPr>
          <w:rFonts w:eastAsia="Times New Roman" w:cs="Times New Roman"/>
          <w:szCs w:val="24"/>
          <w:lang w:eastAsia="lt-LT"/>
        </w:rPr>
        <w:t>Mokamos paslaugos teikiamos pagal įkainius, nustatytus Savininko teises ir pareigas įgyvendinančios institucijos sprendimu</w:t>
      </w:r>
      <w:r w:rsidR="00C25EAA">
        <w:rPr>
          <w:rFonts w:eastAsia="Times New Roman" w:cs="Times New Roman"/>
          <w:szCs w:val="24"/>
          <w:lang w:eastAsia="lt-LT"/>
        </w:rPr>
        <w:t>.</w:t>
      </w:r>
    </w:p>
    <w:p w:rsidR="00F362F3" w:rsidRDefault="00330EDB" w:rsidP="00F362F3">
      <w:pPr>
        <w:tabs>
          <w:tab w:val="left" w:pos="900"/>
        </w:tabs>
        <w:spacing w:line="360" w:lineRule="auto"/>
        <w:ind w:right="26"/>
        <w:jc w:val="both"/>
        <w:rPr>
          <w:rFonts w:eastAsia="Times New Roman" w:cs="Times New Roman"/>
          <w:szCs w:val="24"/>
        </w:rPr>
      </w:pPr>
      <w:r>
        <w:rPr>
          <w:rFonts w:eastAsia="Times New Roman" w:cs="Times New Roman"/>
          <w:szCs w:val="24"/>
        </w:rPr>
        <w:t xml:space="preserve">          </w:t>
      </w:r>
      <w:r w:rsidR="00C25EAA">
        <w:rPr>
          <w:rFonts w:eastAsia="Times New Roman" w:cs="Times New Roman"/>
          <w:szCs w:val="24"/>
        </w:rPr>
        <w:t>86</w:t>
      </w:r>
      <w:r w:rsidR="00F362F3" w:rsidRPr="005014AD">
        <w:rPr>
          <w:rFonts w:eastAsia="Times New Roman" w:cs="Times New Roman"/>
          <w:szCs w:val="24"/>
        </w:rPr>
        <w:t>.</w:t>
      </w:r>
      <w:r w:rsidR="00F362F3" w:rsidRPr="00F362F3">
        <w:rPr>
          <w:rFonts w:eastAsia="Times New Roman" w:cs="Times New Roman"/>
          <w:color w:val="FF0000"/>
          <w:szCs w:val="24"/>
        </w:rPr>
        <w:t xml:space="preserve"> </w:t>
      </w:r>
      <w:r w:rsidR="00F362F3" w:rsidRPr="008C36C8">
        <w:rPr>
          <w:rFonts w:eastAsia="Times New Roman" w:cs="Times New Roman"/>
          <w:szCs w:val="24"/>
        </w:rPr>
        <w:t xml:space="preserve">Bendraujant su </w:t>
      </w:r>
      <w:r w:rsidR="00F362F3">
        <w:rPr>
          <w:rFonts w:eastAsia="Times New Roman" w:cs="Times New Roman"/>
          <w:szCs w:val="24"/>
        </w:rPr>
        <w:t>muziejaus</w:t>
      </w:r>
      <w:r w:rsidR="00F362F3" w:rsidRPr="008C36C8">
        <w:rPr>
          <w:rFonts w:eastAsia="Times New Roman" w:cs="Times New Roman"/>
          <w:szCs w:val="24"/>
        </w:rPr>
        <w:t xml:space="preserve"> </w:t>
      </w:r>
      <w:r w:rsidR="00F362F3">
        <w:rPr>
          <w:rFonts w:eastAsia="Times New Roman" w:cs="Times New Roman"/>
          <w:szCs w:val="24"/>
        </w:rPr>
        <w:t>lankytojais</w:t>
      </w:r>
      <w:r w:rsidR="00F362F3" w:rsidRPr="008C36C8">
        <w:rPr>
          <w:rFonts w:eastAsia="Times New Roman" w:cs="Times New Roman"/>
          <w:szCs w:val="24"/>
        </w:rPr>
        <w:t xml:space="preserve"> ir klientais darbuotojai turi rodyti jiems dėmesį, būti mandagūs ir atidūs, turi stengtis jiems padėti. Tuo atveju, kai darbuotojas nepajėgus </w:t>
      </w:r>
      <w:r>
        <w:rPr>
          <w:rFonts w:eastAsia="Times New Roman" w:cs="Times New Roman"/>
          <w:szCs w:val="24"/>
        </w:rPr>
        <w:t>iš</w:t>
      </w:r>
      <w:r w:rsidR="00F362F3" w:rsidRPr="008C36C8">
        <w:rPr>
          <w:rFonts w:eastAsia="Times New Roman" w:cs="Times New Roman"/>
          <w:szCs w:val="24"/>
        </w:rPr>
        <w:t>spręsti problem</w:t>
      </w:r>
      <w:r>
        <w:rPr>
          <w:rFonts w:eastAsia="Times New Roman" w:cs="Times New Roman"/>
          <w:szCs w:val="24"/>
        </w:rPr>
        <w:t>os</w:t>
      </w:r>
      <w:r w:rsidR="00F362F3" w:rsidRPr="008C36C8">
        <w:rPr>
          <w:rFonts w:eastAsia="Times New Roman" w:cs="Times New Roman"/>
          <w:szCs w:val="24"/>
        </w:rPr>
        <w:t>, jis turi nurodyti, kas tai galėtų padaryti.</w:t>
      </w:r>
    </w:p>
    <w:p w:rsidR="005014AD" w:rsidRDefault="00330EDB" w:rsidP="005014AD">
      <w:pPr>
        <w:tabs>
          <w:tab w:val="left" w:pos="900"/>
        </w:tabs>
        <w:spacing w:line="360" w:lineRule="auto"/>
        <w:ind w:right="26"/>
        <w:jc w:val="both"/>
        <w:rPr>
          <w:rFonts w:eastAsia="Times New Roman" w:cs="Times New Roman"/>
          <w:szCs w:val="24"/>
        </w:rPr>
      </w:pPr>
      <w:r>
        <w:rPr>
          <w:rFonts w:eastAsia="Times New Roman" w:cs="Times New Roman"/>
          <w:szCs w:val="24"/>
        </w:rPr>
        <w:t xml:space="preserve">          </w:t>
      </w:r>
      <w:r w:rsidR="00C25EAA">
        <w:rPr>
          <w:rFonts w:eastAsia="Times New Roman" w:cs="Times New Roman"/>
          <w:szCs w:val="24"/>
        </w:rPr>
        <w:t>87</w:t>
      </w:r>
      <w:r w:rsidR="005014AD">
        <w:rPr>
          <w:rFonts w:eastAsia="Times New Roman" w:cs="Times New Roman"/>
          <w:szCs w:val="24"/>
        </w:rPr>
        <w:t xml:space="preserve">. </w:t>
      </w:r>
      <w:r w:rsidR="005014AD" w:rsidRPr="008C36C8">
        <w:rPr>
          <w:rFonts w:eastAsia="Times New Roman" w:cs="Times New Roman"/>
          <w:szCs w:val="24"/>
        </w:rPr>
        <w:t xml:space="preserve">Darbuotojas, bendraudamas telefonu su interesantu, privalo ne vėliau kaip po </w:t>
      </w:r>
      <w:r w:rsidR="005014AD">
        <w:rPr>
          <w:rFonts w:eastAsia="Times New Roman" w:cs="Times New Roman"/>
          <w:szCs w:val="24"/>
        </w:rPr>
        <w:t>trijų</w:t>
      </w:r>
      <w:r w:rsidR="005014AD" w:rsidRPr="008C36C8">
        <w:rPr>
          <w:rFonts w:eastAsia="Times New Roman" w:cs="Times New Roman"/>
          <w:szCs w:val="24"/>
        </w:rPr>
        <w:t xml:space="preserve"> telefono skambučių pakelti ragelį, prisistatyti skambinančiajam (pasakyti į</w:t>
      </w:r>
      <w:r w:rsidR="005014AD">
        <w:rPr>
          <w:rFonts w:eastAsia="Times New Roman" w:cs="Times New Roman"/>
          <w:szCs w:val="24"/>
        </w:rPr>
        <w:t xml:space="preserve">staigos </w:t>
      </w:r>
      <w:r w:rsidR="005014AD" w:rsidRPr="008C36C8">
        <w:rPr>
          <w:rFonts w:eastAsia="Times New Roman" w:cs="Times New Roman"/>
          <w:szCs w:val="24"/>
        </w:rPr>
        <w:t>pavadinimą</w:t>
      </w:r>
      <w:r w:rsidR="00C25EAA">
        <w:rPr>
          <w:rFonts w:eastAsia="Times New Roman" w:cs="Times New Roman"/>
          <w:szCs w:val="24"/>
        </w:rPr>
        <w:t>),</w:t>
      </w:r>
      <w:r w:rsidR="005014AD" w:rsidRPr="008C36C8">
        <w:rPr>
          <w:rFonts w:eastAsia="Times New Roman" w:cs="Times New Roman"/>
          <w:szCs w:val="24"/>
        </w:rPr>
        <w:t xml:space="preserve"> atidžiai išklausyti interesantą, jeigu reikia, - paprašyti patikslinti klausimo esmę, aiškiai ir tiksliai atsakyti į klausimus,  kalbėti ramiai, mandagiai atsisveikinti.</w:t>
      </w:r>
      <w:r w:rsidR="005D10D3">
        <w:rPr>
          <w:rFonts w:eastAsia="Times New Roman" w:cs="Times New Roman"/>
          <w:szCs w:val="24"/>
        </w:rPr>
        <w:t xml:space="preserve"> </w:t>
      </w:r>
    </w:p>
    <w:p w:rsidR="00BA2E0B" w:rsidRDefault="00330EDB" w:rsidP="00516D97">
      <w:pPr>
        <w:tabs>
          <w:tab w:val="left" w:pos="900"/>
        </w:tabs>
        <w:spacing w:line="360" w:lineRule="auto"/>
        <w:ind w:right="26"/>
        <w:jc w:val="both"/>
        <w:rPr>
          <w:rFonts w:eastAsia="Times New Roman" w:cs="Times New Roman"/>
          <w:szCs w:val="24"/>
        </w:rPr>
      </w:pPr>
      <w:r w:rsidRPr="00BA2E0B">
        <w:rPr>
          <w:rFonts w:eastAsia="Times New Roman" w:cs="Times New Roman"/>
          <w:szCs w:val="24"/>
        </w:rPr>
        <w:lastRenderedPageBreak/>
        <w:t xml:space="preserve">          </w:t>
      </w:r>
      <w:r w:rsidR="00C25EAA">
        <w:rPr>
          <w:rFonts w:eastAsia="Times New Roman" w:cs="Times New Roman"/>
          <w:szCs w:val="24"/>
        </w:rPr>
        <w:t>88</w:t>
      </w:r>
      <w:r w:rsidR="005D10D3" w:rsidRPr="00BA2E0B">
        <w:rPr>
          <w:rFonts w:eastAsia="Times New Roman" w:cs="Times New Roman"/>
          <w:szCs w:val="24"/>
        </w:rPr>
        <w:t xml:space="preserve">. </w:t>
      </w:r>
      <w:r w:rsidR="002902E1" w:rsidRPr="00BA2E0B">
        <w:rPr>
          <w:rFonts w:eastAsia="Times New Roman" w:cs="Times New Roman"/>
          <w:szCs w:val="24"/>
        </w:rPr>
        <w:t xml:space="preserve">Muziejuje pristatant </w:t>
      </w:r>
      <w:r w:rsidR="003C67C4" w:rsidRPr="00BA2E0B">
        <w:rPr>
          <w:rFonts w:eastAsia="Times New Roman" w:cs="Times New Roman"/>
          <w:szCs w:val="24"/>
        </w:rPr>
        <w:t>pa</w:t>
      </w:r>
      <w:r w:rsidR="002902E1" w:rsidRPr="00BA2E0B">
        <w:rPr>
          <w:rFonts w:eastAsia="Times New Roman" w:cs="Times New Roman"/>
          <w:szCs w:val="24"/>
        </w:rPr>
        <w:t>rodas, organizuojant r</w:t>
      </w:r>
      <w:r w:rsidR="005D10D3" w:rsidRPr="00BA2E0B">
        <w:rPr>
          <w:rFonts w:eastAsia="Times New Roman" w:cs="Times New Roman"/>
          <w:szCs w:val="24"/>
        </w:rPr>
        <w:t>eprezentacin</w:t>
      </w:r>
      <w:r w:rsidR="002902E1" w:rsidRPr="00BA2E0B">
        <w:rPr>
          <w:rFonts w:eastAsia="Times New Roman" w:cs="Times New Roman"/>
          <w:szCs w:val="24"/>
        </w:rPr>
        <w:t>ius</w:t>
      </w:r>
      <w:r w:rsidR="005D10D3" w:rsidRPr="00BA2E0B">
        <w:rPr>
          <w:rFonts w:eastAsia="Times New Roman" w:cs="Times New Roman"/>
          <w:szCs w:val="24"/>
        </w:rPr>
        <w:t xml:space="preserve"> rengini</w:t>
      </w:r>
      <w:r w:rsidR="002902E1" w:rsidRPr="00BA2E0B">
        <w:rPr>
          <w:rFonts w:eastAsia="Times New Roman" w:cs="Times New Roman"/>
          <w:szCs w:val="24"/>
        </w:rPr>
        <w:t>us</w:t>
      </w:r>
      <w:r w:rsidR="0008058E">
        <w:rPr>
          <w:rFonts w:eastAsia="Times New Roman" w:cs="Times New Roman"/>
          <w:szCs w:val="24"/>
        </w:rPr>
        <w:t>, autorių jubiliejinių parodų metu autorių iniciatyva,</w:t>
      </w:r>
      <w:r w:rsidR="002902E1" w:rsidRPr="00BA2E0B">
        <w:rPr>
          <w:rFonts w:eastAsia="Times New Roman" w:cs="Times New Roman"/>
          <w:szCs w:val="24"/>
        </w:rPr>
        <w:t xml:space="preserve"> </w:t>
      </w:r>
      <w:r w:rsidR="0008058E">
        <w:rPr>
          <w:rFonts w:eastAsia="Times New Roman" w:cs="Times New Roman"/>
          <w:szCs w:val="24"/>
        </w:rPr>
        <w:t>parodos svečiai</w:t>
      </w:r>
      <w:r w:rsidR="002902E1" w:rsidRPr="00BA2E0B">
        <w:rPr>
          <w:rFonts w:eastAsia="Times New Roman" w:cs="Times New Roman"/>
          <w:szCs w:val="24"/>
        </w:rPr>
        <w:t xml:space="preserve"> gali būti </w:t>
      </w:r>
      <w:r w:rsidR="0008058E">
        <w:rPr>
          <w:rFonts w:eastAsia="Times New Roman" w:cs="Times New Roman"/>
          <w:szCs w:val="24"/>
        </w:rPr>
        <w:t xml:space="preserve">simboliškai </w:t>
      </w:r>
      <w:r w:rsidR="002902E1" w:rsidRPr="00BA2E0B">
        <w:rPr>
          <w:rFonts w:eastAsia="Times New Roman" w:cs="Times New Roman"/>
          <w:szCs w:val="24"/>
        </w:rPr>
        <w:t xml:space="preserve">vaišinami </w:t>
      </w:r>
      <w:r w:rsidR="0008058E">
        <w:rPr>
          <w:rFonts w:eastAsia="Times New Roman" w:cs="Times New Roman"/>
          <w:szCs w:val="24"/>
        </w:rPr>
        <w:t xml:space="preserve">lengvaisiais </w:t>
      </w:r>
      <w:bookmarkStart w:id="1" w:name="_GoBack"/>
      <w:bookmarkEnd w:id="1"/>
      <w:r w:rsidR="00C23BAB" w:rsidRPr="00BA2E0B">
        <w:rPr>
          <w:rFonts w:eastAsia="Times New Roman" w:cs="Times New Roman"/>
          <w:szCs w:val="24"/>
        </w:rPr>
        <w:t>alkoholiniais gėrimais.</w:t>
      </w:r>
    </w:p>
    <w:p w:rsidR="00516D97" w:rsidRDefault="00516D97" w:rsidP="00516D97">
      <w:pPr>
        <w:tabs>
          <w:tab w:val="left" w:pos="900"/>
        </w:tabs>
        <w:spacing w:line="360" w:lineRule="auto"/>
        <w:ind w:right="26"/>
        <w:jc w:val="both"/>
        <w:rPr>
          <w:rFonts w:eastAsia="Times New Roman" w:cs="Times New Roman"/>
          <w:szCs w:val="24"/>
        </w:rPr>
      </w:pPr>
    </w:p>
    <w:p w:rsidR="008052AB" w:rsidRPr="003C67C4" w:rsidRDefault="00330EDB" w:rsidP="008052AB">
      <w:pPr>
        <w:tabs>
          <w:tab w:val="left" w:pos="900"/>
        </w:tabs>
        <w:spacing w:line="360" w:lineRule="auto"/>
        <w:ind w:left="360" w:right="26"/>
        <w:jc w:val="center"/>
        <w:rPr>
          <w:rFonts w:eastAsia="Times New Roman" w:cs="Times New Roman"/>
          <w:b/>
          <w:szCs w:val="24"/>
        </w:rPr>
      </w:pPr>
      <w:r>
        <w:rPr>
          <w:rFonts w:eastAsia="Times New Roman" w:cs="Times New Roman"/>
          <w:b/>
          <w:szCs w:val="24"/>
        </w:rPr>
        <w:t>XIX</w:t>
      </w:r>
      <w:r w:rsidR="008052AB">
        <w:rPr>
          <w:rFonts w:eastAsia="Times New Roman" w:cs="Times New Roman"/>
          <w:b/>
          <w:szCs w:val="24"/>
        </w:rPr>
        <w:t xml:space="preserve">. </w:t>
      </w:r>
      <w:r w:rsidR="005D10D3" w:rsidRPr="005D10D3">
        <w:rPr>
          <w:b/>
          <w:bCs/>
          <w:sz w:val="23"/>
          <w:szCs w:val="23"/>
        </w:rPr>
        <w:t xml:space="preserve"> </w:t>
      </w:r>
      <w:r w:rsidR="003C67C4" w:rsidRPr="003C67C4">
        <w:rPr>
          <w:b/>
          <w:bCs/>
          <w:szCs w:val="24"/>
        </w:rPr>
        <w:t>MUZIEJAUS</w:t>
      </w:r>
      <w:r w:rsidR="005D10D3" w:rsidRPr="003C67C4">
        <w:rPr>
          <w:b/>
          <w:bCs/>
          <w:szCs w:val="24"/>
        </w:rPr>
        <w:t xml:space="preserve"> DARBUOTOJŲ TEISĖS IR PAREIGOS</w:t>
      </w:r>
      <w:r w:rsidR="00E459B7">
        <w:rPr>
          <w:b/>
          <w:bCs/>
          <w:szCs w:val="24"/>
        </w:rPr>
        <w:t xml:space="preserve"> </w:t>
      </w:r>
    </w:p>
    <w:p w:rsidR="008052AB" w:rsidRPr="008C36C8" w:rsidRDefault="008052AB" w:rsidP="008052AB">
      <w:pPr>
        <w:tabs>
          <w:tab w:val="left" w:pos="900"/>
        </w:tabs>
        <w:spacing w:line="360" w:lineRule="auto"/>
        <w:ind w:left="720" w:right="26"/>
        <w:rPr>
          <w:rFonts w:eastAsia="Times New Roman" w:cs="Times New Roman"/>
          <w:b/>
          <w:szCs w:val="24"/>
        </w:rPr>
      </w:pPr>
    </w:p>
    <w:p w:rsidR="00273EF0" w:rsidRPr="00273EF0" w:rsidRDefault="00330EDB" w:rsidP="00273EF0">
      <w:pPr>
        <w:spacing w:line="360" w:lineRule="auto"/>
        <w:rPr>
          <w:rFonts w:eastAsia="Times New Roman" w:cs="Times New Roman"/>
          <w:szCs w:val="24"/>
          <w:lang w:eastAsia="lt-LT"/>
        </w:rPr>
      </w:pPr>
      <w:r>
        <w:rPr>
          <w:rFonts w:eastAsia="Times New Roman" w:cs="Times New Roman"/>
          <w:szCs w:val="24"/>
        </w:rPr>
        <w:t xml:space="preserve">           </w:t>
      </w:r>
      <w:r w:rsidR="002E7D23">
        <w:rPr>
          <w:rFonts w:eastAsia="Times New Roman" w:cs="Times New Roman"/>
          <w:szCs w:val="24"/>
        </w:rPr>
        <w:t>89</w:t>
      </w:r>
      <w:r w:rsidR="008052AB">
        <w:rPr>
          <w:rFonts w:eastAsia="Times New Roman" w:cs="Times New Roman"/>
          <w:szCs w:val="24"/>
        </w:rPr>
        <w:t xml:space="preserve">. </w:t>
      </w:r>
      <w:r w:rsidR="00273EF0">
        <w:rPr>
          <w:rFonts w:eastAsia="Times New Roman" w:cs="Times New Roman"/>
          <w:szCs w:val="24"/>
        </w:rPr>
        <w:t xml:space="preserve">Muziejaus </w:t>
      </w:r>
      <w:r w:rsidR="00273EF0" w:rsidRPr="00273EF0">
        <w:rPr>
          <w:rFonts w:eastAsia="Times New Roman" w:cs="Times New Roman"/>
          <w:szCs w:val="24"/>
          <w:lang w:eastAsia="lt-LT"/>
        </w:rPr>
        <w:t xml:space="preserve">darbuotojų profesinę veiklą ir etiką darbe reglamentuoja Lietuvos Respublikos </w:t>
      </w:r>
    </w:p>
    <w:p w:rsidR="00330EDB" w:rsidRDefault="00273EF0" w:rsidP="00273EF0">
      <w:pPr>
        <w:spacing w:line="360" w:lineRule="auto"/>
        <w:rPr>
          <w:rFonts w:eastAsia="Times New Roman" w:cs="Times New Roman"/>
          <w:szCs w:val="24"/>
          <w:lang w:eastAsia="lt-LT"/>
        </w:rPr>
      </w:pPr>
      <w:r w:rsidRPr="00273EF0">
        <w:rPr>
          <w:rFonts w:eastAsia="Times New Roman" w:cs="Times New Roman"/>
          <w:szCs w:val="24"/>
          <w:lang w:eastAsia="lt-LT"/>
        </w:rPr>
        <w:t>kultūros ministro įsakymu patvirtintos</w:t>
      </w:r>
      <w:r>
        <w:rPr>
          <w:rFonts w:eastAsia="Times New Roman" w:cs="Times New Roman"/>
          <w:szCs w:val="24"/>
          <w:lang w:eastAsia="lt-LT"/>
        </w:rPr>
        <w:t xml:space="preserve"> </w:t>
      </w:r>
      <w:r w:rsidRPr="00273EF0">
        <w:rPr>
          <w:rFonts w:eastAsia="Times New Roman" w:cs="Times New Roman"/>
          <w:szCs w:val="24"/>
          <w:lang w:eastAsia="lt-LT"/>
        </w:rPr>
        <w:t>„Kultūros įstaigų darbuotojų profesinės veiklos ir elge</w:t>
      </w:r>
      <w:r w:rsidR="00330EDB">
        <w:rPr>
          <w:rFonts w:eastAsia="Times New Roman" w:cs="Times New Roman"/>
          <w:szCs w:val="24"/>
          <w:lang w:eastAsia="lt-LT"/>
        </w:rPr>
        <w:t>sio</w:t>
      </w:r>
    </w:p>
    <w:p w:rsidR="00273EF0" w:rsidRDefault="00273EF0" w:rsidP="00273EF0">
      <w:pPr>
        <w:spacing w:line="360" w:lineRule="auto"/>
        <w:rPr>
          <w:rFonts w:eastAsia="Times New Roman" w:cs="Times New Roman"/>
          <w:szCs w:val="24"/>
          <w:lang w:eastAsia="lt-LT"/>
        </w:rPr>
      </w:pPr>
      <w:r w:rsidRPr="00273EF0">
        <w:rPr>
          <w:rFonts w:eastAsia="Times New Roman" w:cs="Times New Roman"/>
          <w:szCs w:val="24"/>
          <w:lang w:eastAsia="lt-LT"/>
        </w:rPr>
        <w:t>taisyklės“</w:t>
      </w:r>
      <w:r w:rsidR="00E10048">
        <w:rPr>
          <w:rFonts w:eastAsia="Times New Roman" w:cs="Times New Roman"/>
          <w:szCs w:val="24"/>
          <w:lang w:eastAsia="lt-LT"/>
        </w:rPr>
        <w:t>.</w:t>
      </w:r>
    </w:p>
    <w:p w:rsidR="008052AB" w:rsidRPr="008C36C8" w:rsidRDefault="00330EDB" w:rsidP="00330EDB">
      <w:pPr>
        <w:spacing w:line="360" w:lineRule="auto"/>
        <w:rPr>
          <w:rFonts w:eastAsia="Times New Roman" w:cs="Times New Roman"/>
          <w:szCs w:val="24"/>
        </w:rPr>
      </w:pPr>
      <w:r>
        <w:rPr>
          <w:rFonts w:eastAsia="Times New Roman" w:cs="Times New Roman"/>
          <w:szCs w:val="24"/>
          <w:lang w:eastAsia="lt-LT"/>
        </w:rPr>
        <w:t xml:space="preserve">           </w:t>
      </w:r>
      <w:r w:rsidR="002E7D23">
        <w:rPr>
          <w:rFonts w:eastAsia="Times New Roman" w:cs="Times New Roman"/>
          <w:szCs w:val="24"/>
        </w:rPr>
        <w:t>90</w:t>
      </w:r>
      <w:r w:rsidR="00E10048">
        <w:rPr>
          <w:rFonts w:eastAsia="Times New Roman" w:cs="Times New Roman"/>
          <w:szCs w:val="24"/>
        </w:rPr>
        <w:t xml:space="preserve">. </w:t>
      </w:r>
      <w:r w:rsidR="008052AB" w:rsidRPr="008C36C8">
        <w:rPr>
          <w:rFonts w:eastAsia="Times New Roman" w:cs="Times New Roman"/>
          <w:szCs w:val="24"/>
        </w:rPr>
        <w:t>Darbo santykiai grindžiami darbuotojų tolerancija, padorumu ir sąžiningumu. Sąžiningumą ir pagarbą privalo rodyti vieni kitiems darbdavys, padalinių vadovai ir darbuotojai, nepriklausomai nuo jų tarnybinės padėties.</w:t>
      </w:r>
    </w:p>
    <w:p w:rsidR="008052AB" w:rsidRPr="008114C9" w:rsidRDefault="003014E3" w:rsidP="008114C9">
      <w:pPr>
        <w:tabs>
          <w:tab w:val="left" w:pos="900"/>
        </w:tabs>
        <w:spacing w:line="360" w:lineRule="auto"/>
        <w:ind w:right="26"/>
        <w:jc w:val="both"/>
        <w:rPr>
          <w:rFonts w:eastAsia="Times New Roman" w:cs="Times New Roman"/>
          <w:szCs w:val="24"/>
        </w:rPr>
      </w:pPr>
      <w:r>
        <w:rPr>
          <w:rFonts w:eastAsia="Times New Roman" w:cs="Times New Roman"/>
          <w:szCs w:val="24"/>
        </w:rPr>
        <w:t xml:space="preserve">          </w:t>
      </w:r>
      <w:r w:rsidR="004631AA" w:rsidRPr="008114C9">
        <w:rPr>
          <w:rFonts w:eastAsia="Times New Roman" w:cs="Times New Roman"/>
          <w:szCs w:val="24"/>
        </w:rPr>
        <w:t>9</w:t>
      </w:r>
      <w:r w:rsidR="002E7D23">
        <w:rPr>
          <w:rFonts w:eastAsia="Times New Roman" w:cs="Times New Roman"/>
          <w:szCs w:val="24"/>
        </w:rPr>
        <w:t>1</w:t>
      </w:r>
      <w:r w:rsidR="004631AA" w:rsidRPr="008114C9">
        <w:rPr>
          <w:rFonts w:eastAsia="Times New Roman" w:cs="Times New Roman"/>
          <w:szCs w:val="24"/>
        </w:rPr>
        <w:t xml:space="preserve">. </w:t>
      </w:r>
      <w:r w:rsidR="008052AB" w:rsidRPr="008114C9">
        <w:rPr>
          <w:rFonts w:eastAsia="Times New Roman" w:cs="Times New Roman"/>
          <w:szCs w:val="24"/>
        </w:rPr>
        <w:t xml:space="preserve">Padėti bendradarbiams, jei kuris nors turi asmeninių problemų arba jam nesiseka darbe. </w:t>
      </w:r>
    </w:p>
    <w:p w:rsidR="008052AB" w:rsidRPr="008114C9" w:rsidRDefault="003014E3" w:rsidP="008114C9">
      <w:pPr>
        <w:tabs>
          <w:tab w:val="left" w:pos="900"/>
        </w:tabs>
        <w:spacing w:line="360" w:lineRule="auto"/>
        <w:ind w:right="26"/>
        <w:jc w:val="both"/>
        <w:rPr>
          <w:rFonts w:eastAsia="Times New Roman" w:cs="Times New Roman"/>
          <w:szCs w:val="24"/>
        </w:rPr>
      </w:pPr>
      <w:r>
        <w:rPr>
          <w:rFonts w:eastAsia="Times New Roman" w:cs="Times New Roman"/>
          <w:szCs w:val="24"/>
        </w:rPr>
        <w:t xml:space="preserve">          </w:t>
      </w:r>
      <w:r w:rsidR="004631AA" w:rsidRPr="008114C9">
        <w:rPr>
          <w:rFonts w:eastAsia="Times New Roman" w:cs="Times New Roman"/>
          <w:szCs w:val="24"/>
        </w:rPr>
        <w:t>9</w:t>
      </w:r>
      <w:r w:rsidR="002E7D23">
        <w:rPr>
          <w:rFonts w:eastAsia="Times New Roman" w:cs="Times New Roman"/>
          <w:szCs w:val="24"/>
        </w:rPr>
        <w:t>2</w:t>
      </w:r>
      <w:r w:rsidR="004631AA" w:rsidRPr="008114C9">
        <w:rPr>
          <w:rFonts w:eastAsia="Times New Roman" w:cs="Times New Roman"/>
          <w:szCs w:val="24"/>
        </w:rPr>
        <w:t xml:space="preserve">. </w:t>
      </w:r>
      <w:r w:rsidR="008052AB" w:rsidRPr="008114C9">
        <w:rPr>
          <w:rFonts w:eastAsia="Times New Roman" w:cs="Times New Roman"/>
          <w:szCs w:val="24"/>
        </w:rPr>
        <w:t>Saugoti savo  sveikat</w:t>
      </w:r>
      <w:r w:rsidR="004631AA" w:rsidRPr="008114C9">
        <w:rPr>
          <w:rFonts w:eastAsia="Times New Roman" w:cs="Times New Roman"/>
          <w:szCs w:val="24"/>
        </w:rPr>
        <w:t>ą</w:t>
      </w:r>
      <w:r w:rsidR="008052AB" w:rsidRPr="008114C9">
        <w:rPr>
          <w:rFonts w:eastAsia="Times New Roman" w:cs="Times New Roman"/>
          <w:szCs w:val="24"/>
        </w:rPr>
        <w:t>,</w:t>
      </w:r>
      <w:r w:rsidR="004631AA" w:rsidRPr="008114C9">
        <w:rPr>
          <w:rFonts w:eastAsia="Times New Roman" w:cs="Times New Roman"/>
          <w:szCs w:val="24"/>
        </w:rPr>
        <w:t xml:space="preserve"> laikytis darbo  ir priešgaisrinės saugos reikalavimų</w:t>
      </w:r>
      <w:r w:rsidR="008052AB" w:rsidRPr="008114C9">
        <w:rPr>
          <w:rFonts w:eastAsia="Times New Roman" w:cs="Times New Roman"/>
          <w:szCs w:val="24"/>
        </w:rPr>
        <w:t>.</w:t>
      </w:r>
    </w:p>
    <w:p w:rsidR="008052AB" w:rsidRPr="008C36C8" w:rsidRDefault="003014E3" w:rsidP="004631AA">
      <w:pPr>
        <w:tabs>
          <w:tab w:val="left" w:pos="900"/>
        </w:tabs>
        <w:spacing w:line="360" w:lineRule="auto"/>
        <w:ind w:right="26"/>
        <w:jc w:val="both"/>
        <w:rPr>
          <w:rFonts w:eastAsia="Times New Roman" w:cs="Times New Roman"/>
          <w:szCs w:val="24"/>
        </w:rPr>
      </w:pPr>
      <w:r>
        <w:rPr>
          <w:rFonts w:eastAsia="Times New Roman" w:cs="Times New Roman"/>
          <w:szCs w:val="24"/>
        </w:rPr>
        <w:t xml:space="preserve">         </w:t>
      </w:r>
      <w:r w:rsidR="002E7D23">
        <w:rPr>
          <w:rFonts w:eastAsia="Times New Roman" w:cs="Times New Roman"/>
          <w:szCs w:val="24"/>
        </w:rPr>
        <w:t>93</w:t>
      </w:r>
      <w:r w:rsidR="004631AA">
        <w:rPr>
          <w:rFonts w:eastAsia="Times New Roman" w:cs="Times New Roman"/>
          <w:szCs w:val="24"/>
        </w:rPr>
        <w:t xml:space="preserve">. </w:t>
      </w:r>
      <w:r w:rsidR="008052AB" w:rsidRPr="008C36C8">
        <w:rPr>
          <w:rFonts w:eastAsia="Times New Roman" w:cs="Times New Roman"/>
          <w:szCs w:val="24"/>
        </w:rPr>
        <w:t>Darbuotojas gali atsisakyti dirbti, jei yra pavojus sveikatai ar gyvybei, taip pat dirbti tuos darbus, kuriuos saugiai atlikti nėra išmokyt</w:t>
      </w:r>
      <w:r w:rsidR="004631AA">
        <w:rPr>
          <w:rFonts w:eastAsia="Times New Roman" w:cs="Times New Roman"/>
          <w:szCs w:val="24"/>
        </w:rPr>
        <w:t>as</w:t>
      </w:r>
      <w:r w:rsidR="008052AB" w:rsidRPr="008C36C8">
        <w:rPr>
          <w:rFonts w:eastAsia="Times New Roman" w:cs="Times New Roman"/>
          <w:szCs w:val="24"/>
        </w:rPr>
        <w:t>.</w:t>
      </w:r>
    </w:p>
    <w:p w:rsidR="008052AB" w:rsidRPr="008C36C8" w:rsidRDefault="003014E3" w:rsidP="004631AA">
      <w:pPr>
        <w:tabs>
          <w:tab w:val="left" w:pos="900"/>
        </w:tabs>
        <w:spacing w:line="360" w:lineRule="auto"/>
        <w:ind w:right="26"/>
        <w:jc w:val="both"/>
        <w:rPr>
          <w:rFonts w:eastAsia="Times New Roman" w:cs="Times New Roman"/>
          <w:szCs w:val="24"/>
        </w:rPr>
      </w:pPr>
      <w:r>
        <w:rPr>
          <w:rFonts w:eastAsia="Times New Roman" w:cs="Times New Roman"/>
          <w:szCs w:val="24"/>
        </w:rPr>
        <w:t xml:space="preserve">         </w:t>
      </w:r>
      <w:r w:rsidR="002E7D23">
        <w:rPr>
          <w:rFonts w:eastAsia="Times New Roman" w:cs="Times New Roman"/>
          <w:szCs w:val="24"/>
        </w:rPr>
        <w:t>94</w:t>
      </w:r>
      <w:r w:rsidR="004631AA">
        <w:rPr>
          <w:rFonts w:eastAsia="Times New Roman" w:cs="Times New Roman"/>
          <w:szCs w:val="24"/>
        </w:rPr>
        <w:t xml:space="preserve">. </w:t>
      </w:r>
      <w:r w:rsidR="008052AB" w:rsidRPr="008C36C8">
        <w:rPr>
          <w:rFonts w:eastAsia="Times New Roman" w:cs="Times New Roman"/>
          <w:szCs w:val="24"/>
        </w:rPr>
        <w:t>Darbuotojas savo pretenzijas darbdaviui gali pareikšti tiesiogiai, kreiptis į darbo ginčų komisiją ar teismą.</w:t>
      </w:r>
    </w:p>
    <w:p w:rsidR="00273EF0" w:rsidRPr="00273EF0" w:rsidRDefault="003014E3" w:rsidP="00E10048">
      <w:pPr>
        <w:spacing w:line="360" w:lineRule="auto"/>
        <w:rPr>
          <w:rFonts w:eastAsia="Times New Roman" w:cs="Times New Roman"/>
          <w:szCs w:val="24"/>
          <w:lang w:eastAsia="lt-LT"/>
        </w:rPr>
      </w:pPr>
      <w:r>
        <w:rPr>
          <w:rFonts w:eastAsia="Times New Roman" w:cs="Times New Roman"/>
          <w:szCs w:val="24"/>
          <w:lang w:eastAsia="lt-LT"/>
        </w:rPr>
        <w:t xml:space="preserve">         </w:t>
      </w:r>
      <w:r w:rsidR="002E7D23">
        <w:rPr>
          <w:rFonts w:eastAsia="Times New Roman" w:cs="Times New Roman"/>
          <w:szCs w:val="24"/>
          <w:lang w:eastAsia="lt-LT"/>
        </w:rPr>
        <w:t>95</w:t>
      </w:r>
      <w:r w:rsidR="00273EF0" w:rsidRPr="00273EF0">
        <w:rPr>
          <w:rFonts w:eastAsia="Times New Roman" w:cs="Times New Roman"/>
          <w:szCs w:val="24"/>
          <w:lang w:eastAsia="lt-LT"/>
        </w:rPr>
        <w:t xml:space="preserve">. </w:t>
      </w:r>
      <w:r w:rsidR="00E10048">
        <w:rPr>
          <w:rFonts w:eastAsia="Times New Roman" w:cs="Times New Roman"/>
          <w:szCs w:val="24"/>
          <w:lang w:eastAsia="lt-LT"/>
        </w:rPr>
        <w:t>Muziejuje</w:t>
      </w:r>
      <w:r w:rsidR="00273EF0" w:rsidRPr="00273EF0">
        <w:rPr>
          <w:rFonts w:eastAsia="Times New Roman" w:cs="Times New Roman"/>
          <w:szCs w:val="24"/>
          <w:lang w:eastAsia="lt-LT"/>
        </w:rPr>
        <w:t xml:space="preserve"> užtikrinamas darbuotojų privatumas ir asmens duomenų apsauga – renkami ir </w:t>
      </w:r>
    </w:p>
    <w:p w:rsidR="00273EF0" w:rsidRDefault="00273EF0" w:rsidP="00E10048">
      <w:pPr>
        <w:spacing w:line="360" w:lineRule="auto"/>
        <w:rPr>
          <w:rFonts w:eastAsia="Times New Roman" w:cs="Times New Roman"/>
          <w:szCs w:val="24"/>
          <w:lang w:eastAsia="lt-LT"/>
        </w:rPr>
      </w:pPr>
      <w:r w:rsidRPr="00273EF0">
        <w:rPr>
          <w:rFonts w:eastAsia="Times New Roman" w:cs="Times New Roman"/>
          <w:szCs w:val="24"/>
          <w:lang w:eastAsia="lt-LT"/>
        </w:rPr>
        <w:t>asmens bylose saugomi tik su darbo reikmėmis susiję duomenys, juos atskleisti tretiesiems asmenims, išskyrus teisės aktų nustatytus atvejus, draudžiama „Darbuotojų asmens duomenų saugojimo politikos ir jos įgyvendinimo priemonių tvarkos aprašas“</w:t>
      </w:r>
      <w:r w:rsidR="00AD057B">
        <w:rPr>
          <w:rFonts w:eastAsia="Times New Roman" w:cs="Times New Roman"/>
          <w:szCs w:val="24"/>
          <w:lang w:eastAsia="lt-LT"/>
        </w:rPr>
        <w:t>.</w:t>
      </w:r>
    </w:p>
    <w:p w:rsidR="005D10D3" w:rsidRPr="00AD057B" w:rsidRDefault="003014E3" w:rsidP="00AD057B">
      <w:pPr>
        <w:pStyle w:val="Default"/>
        <w:spacing w:line="360" w:lineRule="auto"/>
      </w:pPr>
      <w:r>
        <w:t xml:space="preserve">          </w:t>
      </w:r>
      <w:r w:rsidR="002E7D23">
        <w:t>96</w:t>
      </w:r>
      <w:r w:rsidR="005D10D3" w:rsidRPr="00AD057B">
        <w:t xml:space="preserve">. Muziejaus darbuotojai turi teisę: </w:t>
      </w:r>
    </w:p>
    <w:p w:rsidR="005D10D3" w:rsidRPr="00AD057B" w:rsidRDefault="003014E3" w:rsidP="00AD057B">
      <w:pPr>
        <w:pStyle w:val="Default"/>
        <w:spacing w:line="360" w:lineRule="auto"/>
      </w:pPr>
      <w:r>
        <w:t xml:space="preserve">          </w:t>
      </w:r>
      <w:r w:rsidR="00543C24">
        <w:t>96</w:t>
      </w:r>
      <w:r w:rsidR="005D10D3" w:rsidRPr="00AD057B">
        <w:t>.1. į saugias ir sveikatai nekenksmingas darbo sąlygas</w:t>
      </w:r>
      <w:r w:rsidR="00AD057B" w:rsidRPr="00AD057B">
        <w:t>;</w:t>
      </w:r>
      <w:r w:rsidR="005D10D3" w:rsidRPr="00AD057B">
        <w:t xml:space="preserve"> </w:t>
      </w:r>
    </w:p>
    <w:p w:rsidR="005D10D3" w:rsidRPr="00AD057B" w:rsidRDefault="003014E3" w:rsidP="00AD057B">
      <w:pPr>
        <w:pStyle w:val="Default"/>
        <w:spacing w:line="360" w:lineRule="auto"/>
      </w:pPr>
      <w:r>
        <w:t xml:space="preserve">          </w:t>
      </w:r>
      <w:r w:rsidR="00543C24">
        <w:t>96</w:t>
      </w:r>
      <w:r w:rsidR="005D10D3" w:rsidRPr="00AD057B">
        <w:t xml:space="preserve">.2. į atostogas, socialines, profesines bei kitas garantijas; </w:t>
      </w:r>
    </w:p>
    <w:p w:rsidR="005D10D3" w:rsidRPr="00AD057B" w:rsidRDefault="003014E3" w:rsidP="00AD057B">
      <w:pPr>
        <w:pStyle w:val="Default"/>
        <w:spacing w:line="360" w:lineRule="auto"/>
      </w:pPr>
      <w:r>
        <w:t xml:space="preserve">          </w:t>
      </w:r>
      <w:r w:rsidR="00543C24">
        <w:t>96</w:t>
      </w:r>
      <w:r w:rsidR="005D10D3" w:rsidRPr="00AD057B">
        <w:t xml:space="preserve">.3. gauti darbo užmokestį Lietuvos Respublikos įstatymų ir kitų teisės aktų nustatyta tvarka; </w:t>
      </w:r>
    </w:p>
    <w:p w:rsidR="005D10D3" w:rsidRPr="00AD057B" w:rsidRDefault="003014E3" w:rsidP="00AD057B">
      <w:pPr>
        <w:pStyle w:val="Default"/>
        <w:spacing w:line="360" w:lineRule="auto"/>
      </w:pPr>
      <w:r>
        <w:t xml:space="preserve">          </w:t>
      </w:r>
      <w:r w:rsidR="00543C24">
        <w:t>96</w:t>
      </w:r>
      <w:r w:rsidR="005D10D3" w:rsidRPr="00AD057B">
        <w:t xml:space="preserve">.4. tobulinti kvalifikaciją; </w:t>
      </w:r>
    </w:p>
    <w:p w:rsidR="005D10D3" w:rsidRPr="00AD057B" w:rsidRDefault="003014E3" w:rsidP="00AD057B">
      <w:pPr>
        <w:pStyle w:val="Default"/>
        <w:spacing w:line="360" w:lineRule="auto"/>
      </w:pPr>
      <w:r>
        <w:t xml:space="preserve">          </w:t>
      </w:r>
      <w:r w:rsidR="00543C24">
        <w:t>96</w:t>
      </w:r>
      <w:r w:rsidR="005D10D3" w:rsidRPr="00AD057B">
        <w:t xml:space="preserve">.5. gauti paskatinimus ir apdovanojimus Lietuvos Respublikos įstatymų ir kitų teisės aktų nustatyta tvarka; </w:t>
      </w:r>
    </w:p>
    <w:p w:rsidR="005D10D3" w:rsidRPr="00AD057B" w:rsidRDefault="003014E3" w:rsidP="00AD057B">
      <w:pPr>
        <w:pStyle w:val="Default"/>
        <w:spacing w:line="360" w:lineRule="auto"/>
      </w:pPr>
      <w:r>
        <w:t xml:space="preserve">          </w:t>
      </w:r>
      <w:r w:rsidR="00543C24">
        <w:t>96</w:t>
      </w:r>
      <w:r w:rsidR="005D10D3" w:rsidRPr="00AD057B">
        <w:t xml:space="preserve">.6. reikalauti, kad būtų tinkamai įrengta jo darbo vieta, suteiktos reikalingos darbo priemonės </w:t>
      </w:r>
      <w:r w:rsidR="00AD057B" w:rsidRPr="00AD057B">
        <w:t>(</w:t>
      </w:r>
      <w:r w:rsidR="005D10D3" w:rsidRPr="00AD057B">
        <w:t xml:space="preserve">įrankiai). </w:t>
      </w:r>
    </w:p>
    <w:p w:rsidR="005D10D3" w:rsidRPr="00AD057B" w:rsidRDefault="003014E3" w:rsidP="00AD057B">
      <w:pPr>
        <w:pStyle w:val="Default"/>
        <w:spacing w:line="360" w:lineRule="auto"/>
      </w:pPr>
      <w:r>
        <w:t xml:space="preserve">          </w:t>
      </w:r>
      <w:r w:rsidR="00543C24">
        <w:t>97</w:t>
      </w:r>
      <w:r w:rsidR="005D10D3" w:rsidRPr="00AD057B">
        <w:t xml:space="preserve">. </w:t>
      </w:r>
      <w:r w:rsidR="00AD057B" w:rsidRPr="00AD057B">
        <w:t>muziejaus</w:t>
      </w:r>
      <w:r w:rsidR="005D10D3" w:rsidRPr="00AD057B">
        <w:t xml:space="preserve"> darbuotojai privalo: </w:t>
      </w:r>
    </w:p>
    <w:p w:rsidR="005D10D3" w:rsidRPr="00AD057B" w:rsidRDefault="003014E3" w:rsidP="00AD057B">
      <w:pPr>
        <w:pStyle w:val="Default"/>
        <w:spacing w:line="360" w:lineRule="auto"/>
      </w:pPr>
      <w:r>
        <w:t xml:space="preserve">          </w:t>
      </w:r>
      <w:r w:rsidR="00543C24">
        <w:t>97</w:t>
      </w:r>
      <w:r w:rsidR="005D10D3" w:rsidRPr="00AD057B">
        <w:t xml:space="preserve">.1. dirbti dorai ir sąžiningai, laikytis vidaus darbo tvarkos, darbo drausmės (nustatytos darbo laiko trukmės) reikalavimų, visą darbo laiką skirti našiam darbui, neužsiimti pašaline veikla darbo metu; </w:t>
      </w:r>
    </w:p>
    <w:p w:rsidR="005D10D3" w:rsidRPr="00AD057B" w:rsidRDefault="003014E3" w:rsidP="00AD057B">
      <w:pPr>
        <w:pStyle w:val="Default"/>
        <w:spacing w:line="360" w:lineRule="auto"/>
      </w:pPr>
      <w:r>
        <w:t xml:space="preserve">          </w:t>
      </w:r>
      <w:r w:rsidR="00543C24">
        <w:t>97</w:t>
      </w:r>
      <w:r w:rsidR="005D10D3" w:rsidRPr="00AD057B">
        <w:t>.2. pavestą darbą atlikti kvalifikuotai, laiku ir kokybiškai, vykdyti pareigybių aprašy</w:t>
      </w:r>
      <w:r w:rsidR="007406C5">
        <w:t>muo</w:t>
      </w:r>
      <w:r w:rsidR="005D10D3" w:rsidRPr="00AD057B">
        <w:t xml:space="preserve">se nurodytas funkcijas ir reikalavimus, taip pat </w:t>
      </w:r>
      <w:r w:rsidR="00AD057B" w:rsidRPr="00AD057B">
        <w:t>vykdyti teis</w:t>
      </w:r>
      <w:r w:rsidR="005D10D3" w:rsidRPr="00AD057B">
        <w:t>ėtus</w:t>
      </w:r>
      <w:r w:rsidR="00AD057B" w:rsidRPr="00AD057B">
        <w:t xml:space="preserve"> muziejaus administracijos </w:t>
      </w:r>
      <w:r w:rsidR="005D10D3" w:rsidRPr="00AD057B">
        <w:t xml:space="preserve">pavedimus (žodinius nurodymus), patvarkymus, susijusius su darbinių funkcijų (pareigų) atlikimu, kad būtų užtikrintas tinkamas </w:t>
      </w:r>
      <w:r w:rsidR="00AD057B" w:rsidRPr="00AD057B">
        <w:t>muziejaus</w:t>
      </w:r>
      <w:r w:rsidR="005D10D3" w:rsidRPr="00AD057B">
        <w:t xml:space="preserve"> darbo organizavimas ir pasiekti strateginiai veiklos tikslai; </w:t>
      </w:r>
    </w:p>
    <w:p w:rsidR="005D10D3" w:rsidRPr="003C67C4" w:rsidRDefault="003014E3" w:rsidP="003C67C4">
      <w:pPr>
        <w:pStyle w:val="Default"/>
        <w:spacing w:line="360" w:lineRule="auto"/>
      </w:pPr>
      <w:r>
        <w:lastRenderedPageBreak/>
        <w:t xml:space="preserve">         </w:t>
      </w:r>
      <w:r w:rsidR="00543C24">
        <w:t>97</w:t>
      </w:r>
      <w:r w:rsidR="005D10D3" w:rsidRPr="003C67C4">
        <w:t xml:space="preserve">.3. savo elgesiu ir kitai būdais nežeminti </w:t>
      </w:r>
      <w:r w:rsidR="00AD057B" w:rsidRPr="003C67C4">
        <w:t xml:space="preserve">muziejaus </w:t>
      </w:r>
      <w:r w:rsidR="005D10D3" w:rsidRPr="003C67C4">
        <w:t xml:space="preserve">vardo; </w:t>
      </w:r>
    </w:p>
    <w:p w:rsidR="005D10D3" w:rsidRPr="003C67C4" w:rsidRDefault="003014E3" w:rsidP="003C67C4">
      <w:pPr>
        <w:pStyle w:val="Default"/>
        <w:spacing w:line="360" w:lineRule="auto"/>
      </w:pPr>
      <w:r>
        <w:t xml:space="preserve">         </w:t>
      </w:r>
      <w:r w:rsidR="00543C24">
        <w:t>97</w:t>
      </w:r>
      <w:r w:rsidR="005D10D3" w:rsidRPr="003C67C4">
        <w:t xml:space="preserve">.4. laikytis darbuotojų saugos ir sveikatos bei priešgaisrinės saugos instrukcijų reikalavimų; </w:t>
      </w:r>
    </w:p>
    <w:p w:rsidR="005D10D3" w:rsidRPr="003C67C4" w:rsidRDefault="003014E3" w:rsidP="003C67C4">
      <w:pPr>
        <w:pStyle w:val="Default"/>
        <w:spacing w:line="360" w:lineRule="auto"/>
      </w:pPr>
      <w:r>
        <w:t xml:space="preserve">         </w:t>
      </w:r>
      <w:r w:rsidR="00543C24">
        <w:t>97</w:t>
      </w:r>
      <w:r w:rsidR="005D10D3" w:rsidRPr="003C67C4">
        <w:t xml:space="preserve">.5. gerbti </w:t>
      </w:r>
      <w:r w:rsidR="00AD057B" w:rsidRPr="003C67C4">
        <w:t>muziejaus</w:t>
      </w:r>
      <w:r w:rsidR="005D10D3" w:rsidRPr="003C67C4">
        <w:t xml:space="preserve"> darbuotojų ir kitų asmenų privatumą; </w:t>
      </w:r>
    </w:p>
    <w:p w:rsidR="005D10D3" w:rsidRPr="003C67C4" w:rsidRDefault="003014E3" w:rsidP="003C67C4">
      <w:pPr>
        <w:pStyle w:val="Default"/>
        <w:spacing w:line="360" w:lineRule="auto"/>
      </w:pPr>
      <w:r>
        <w:t xml:space="preserve">         </w:t>
      </w:r>
      <w:r w:rsidR="00543C24">
        <w:t>97</w:t>
      </w:r>
      <w:r w:rsidR="005D10D3" w:rsidRPr="003C67C4">
        <w:t xml:space="preserve">.6. atlikdami savo tiesiogines pareigas laikytis dokumentų rengimo ir įforminimo reikalavimų; </w:t>
      </w:r>
    </w:p>
    <w:p w:rsidR="003C67C4" w:rsidRPr="003C67C4" w:rsidRDefault="003014E3" w:rsidP="003C67C4">
      <w:pPr>
        <w:pStyle w:val="Default"/>
        <w:spacing w:line="360" w:lineRule="auto"/>
      </w:pPr>
      <w:r>
        <w:t xml:space="preserve">         </w:t>
      </w:r>
      <w:r w:rsidR="00543C24">
        <w:t>97</w:t>
      </w:r>
      <w:r w:rsidR="003C67C4" w:rsidRPr="003C67C4">
        <w:t>.7. laikytis visuotinai priimtų elgesio normų, dalykiškų tarpusavio santykių reikalavimų, pagarbos žmogui, darbo etikos ir kalbos kultūros reikalavimų, būti pakančiu ir dėmesingu besikreipiantiems į muziejų  asmenims ir kolegoms;</w:t>
      </w:r>
    </w:p>
    <w:p w:rsidR="005D10D3" w:rsidRDefault="003014E3" w:rsidP="003C67C4">
      <w:pPr>
        <w:pStyle w:val="Default"/>
        <w:spacing w:line="360" w:lineRule="auto"/>
      </w:pPr>
      <w:r>
        <w:t xml:space="preserve">         </w:t>
      </w:r>
      <w:r w:rsidR="00543C24">
        <w:t>97</w:t>
      </w:r>
      <w:r w:rsidR="005D10D3" w:rsidRPr="003C67C4">
        <w:t xml:space="preserve">.8. saugoti informaciją, kuri </w:t>
      </w:r>
      <w:r w:rsidR="003C67C4" w:rsidRPr="003C67C4">
        <w:t xml:space="preserve">muziejaus </w:t>
      </w:r>
      <w:r w:rsidR="005D10D3" w:rsidRPr="003C67C4">
        <w:t xml:space="preserve"> darbuotojui patikėta tvarkyti, ją naudoti tik pagal paskirtį atliekant tiesiogines funkcijas, jos neatskleisti, neprarasti ir neperduoti asmenims, neįgaliotiems jos tvarkyti. </w:t>
      </w:r>
      <w:r>
        <w:t xml:space="preserve"> Muziejaus </w:t>
      </w:r>
      <w:r w:rsidR="005D10D3" w:rsidRPr="003C67C4">
        <w:t xml:space="preserve">darbuotojai, pažeidę šias nuostatas, atsako Lietuvos Respublikos įstatymų, kitų teisės aktų ir vidaus administravimo dokumentuose nustatyta tvarka; </w:t>
      </w:r>
    </w:p>
    <w:p w:rsidR="0001667D" w:rsidRDefault="00D67230" w:rsidP="00D67230">
      <w:pPr>
        <w:pStyle w:val="Default"/>
        <w:spacing w:line="360" w:lineRule="auto"/>
        <w:rPr>
          <w:rFonts w:eastAsia="Times New Roman"/>
          <w:color w:val="auto"/>
        </w:rPr>
      </w:pPr>
      <w:r>
        <w:t xml:space="preserve">         </w:t>
      </w:r>
      <w:r w:rsidR="00543C24">
        <w:t>97</w:t>
      </w:r>
      <w:r>
        <w:t xml:space="preserve">.9. </w:t>
      </w:r>
      <w:r w:rsidR="0001667D" w:rsidRPr="0001667D">
        <w:rPr>
          <w:rFonts w:eastAsia="Times New Roman"/>
          <w:color w:val="auto"/>
        </w:rPr>
        <w:t xml:space="preserve">susidarius ypatingai situacijai, kai muziejų aplanko apsvaigę nuo alkoholio ar </w:t>
      </w:r>
      <w:r w:rsidR="007406C5">
        <w:rPr>
          <w:rFonts w:eastAsia="Times New Roman"/>
          <w:color w:val="auto"/>
        </w:rPr>
        <w:t>narkoti</w:t>
      </w:r>
      <w:r w:rsidR="0001667D" w:rsidRPr="0001667D">
        <w:rPr>
          <w:rFonts w:eastAsia="Times New Roman"/>
          <w:color w:val="auto"/>
        </w:rPr>
        <w:t>nių  medžiagų arba agresyvūs asmenys, kurie savo veiksmais kelia pavojų muziejaus darbuotojams, kitiems muziejaus lankytojams arba muziejaus eksponatams, bei kitam materialiam turtui, taip pat pastebėjus vagiant muziejaus turtą privalo skambinti į policiją, o užfiksavus įvykusį vagystės atvejį informuoti muziejaus administraciją.</w:t>
      </w:r>
    </w:p>
    <w:p w:rsidR="0001667D" w:rsidRPr="00D67230" w:rsidRDefault="00D67230" w:rsidP="00D67230">
      <w:pPr>
        <w:pStyle w:val="Default"/>
        <w:spacing w:line="360" w:lineRule="auto"/>
        <w:rPr>
          <w:rFonts w:eastAsia="Times New Roman"/>
          <w:color w:val="auto"/>
        </w:rPr>
      </w:pPr>
      <w:r>
        <w:rPr>
          <w:rFonts w:eastAsia="Times New Roman"/>
          <w:color w:val="auto"/>
        </w:rPr>
        <w:t xml:space="preserve">          </w:t>
      </w:r>
      <w:r w:rsidR="00543C24">
        <w:rPr>
          <w:rFonts w:eastAsia="Times New Roman"/>
          <w:color w:val="auto"/>
        </w:rPr>
        <w:t>97</w:t>
      </w:r>
      <w:r w:rsidRPr="00D67230">
        <w:rPr>
          <w:rFonts w:eastAsia="Times New Roman"/>
          <w:color w:val="auto"/>
        </w:rPr>
        <w:t xml:space="preserve">.10.  </w:t>
      </w:r>
      <w:r w:rsidR="0001667D" w:rsidRPr="0001667D">
        <w:rPr>
          <w:rFonts w:eastAsia="Times New Roman"/>
          <w:color w:val="auto"/>
        </w:rPr>
        <w:t>Pasikeitus gyvenamai vietai darbuotojas privalo laiku informuoti darbdavį;</w:t>
      </w:r>
    </w:p>
    <w:p w:rsidR="0001667D" w:rsidRPr="0001667D" w:rsidRDefault="00D67230" w:rsidP="00D67230">
      <w:pPr>
        <w:pStyle w:val="Default"/>
        <w:spacing w:line="360" w:lineRule="auto"/>
        <w:rPr>
          <w:rFonts w:eastAsia="Times New Roman"/>
          <w:color w:val="auto"/>
        </w:rPr>
      </w:pPr>
      <w:r w:rsidRPr="00D67230">
        <w:rPr>
          <w:rFonts w:eastAsia="Times New Roman"/>
          <w:color w:val="auto"/>
        </w:rPr>
        <w:t xml:space="preserve">          </w:t>
      </w:r>
      <w:r w:rsidR="00543C24">
        <w:rPr>
          <w:rFonts w:eastAsia="Times New Roman"/>
          <w:color w:val="auto"/>
        </w:rPr>
        <w:t>97</w:t>
      </w:r>
      <w:r w:rsidRPr="00D67230">
        <w:rPr>
          <w:rFonts w:eastAsia="Times New Roman"/>
          <w:color w:val="auto"/>
        </w:rPr>
        <w:t xml:space="preserve">.11. </w:t>
      </w:r>
      <w:r w:rsidR="0001667D" w:rsidRPr="0001667D">
        <w:rPr>
          <w:rFonts w:eastAsia="Times New Roman"/>
          <w:color w:val="auto"/>
        </w:rPr>
        <w:t xml:space="preserve">Gavęs nedarbingumo pažymą darbuotojas privalo pranešti administracijos darbuotojams (direktoriui, </w:t>
      </w:r>
      <w:r w:rsidRPr="00D67230">
        <w:rPr>
          <w:rFonts w:eastAsia="Times New Roman"/>
          <w:color w:val="auto"/>
        </w:rPr>
        <w:t>skyriaus vadovui</w:t>
      </w:r>
      <w:r w:rsidR="0001667D" w:rsidRPr="0001667D">
        <w:rPr>
          <w:rFonts w:eastAsia="Times New Roman"/>
          <w:color w:val="auto"/>
        </w:rPr>
        <w:t>, buhalter</w:t>
      </w:r>
      <w:r w:rsidRPr="00D67230">
        <w:rPr>
          <w:rFonts w:eastAsia="Times New Roman"/>
          <w:color w:val="auto"/>
        </w:rPr>
        <w:t>iui</w:t>
      </w:r>
      <w:r w:rsidR="0001667D" w:rsidRPr="0001667D">
        <w:rPr>
          <w:rFonts w:eastAsia="Times New Roman"/>
          <w:color w:val="auto"/>
        </w:rPr>
        <w:t>, vyriausia</w:t>
      </w:r>
      <w:r w:rsidRPr="00D67230">
        <w:rPr>
          <w:rFonts w:eastAsia="Times New Roman"/>
          <w:color w:val="auto"/>
        </w:rPr>
        <w:t>m</w:t>
      </w:r>
      <w:r w:rsidR="0001667D" w:rsidRPr="0001667D">
        <w:rPr>
          <w:rFonts w:eastAsia="Times New Roman"/>
          <w:color w:val="auto"/>
        </w:rPr>
        <w:t xml:space="preserve"> fondų saugotoj</w:t>
      </w:r>
      <w:r w:rsidRPr="00D67230">
        <w:rPr>
          <w:rFonts w:eastAsia="Times New Roman"/>
          <w:color w:val="auto"/>
        </w:rPr>
        <w:t>ui</w:t>
      </w:r>
      <w:r w:rsidR="0001667D" w:rsidRPr="0001667D">
        <w:rPr>
          <w:rFonts w:eastAsia="Times New Roman"/>
          <w:color w:val="auto"/>
        </w:rPr>
        <w:t>);</w:t>
      </w:r>
    </w:p>
    <w:p w:rsidR="00B86177" w:rsidRDefault="00D67230" w:rsidP="00B86177">
      <w:pPr>
        <w:tabs>
          <w:tab w:val="left" w:pos="0"/>
          <w:tab w:val="left" w:pos="1260"/>
          <w:tab w:val="left" w:pos="1620"/>
        </w:tabs>
        <w:spacing w:line="360" w:lineRule="auto"/>
        <w:ind w:left="284"/>
        <w:jc w:val="both"/>
        <w:rPr>
          <w:rFonts w:eastAsia="Times New Roman" w:cs="Times New Roman"/>
          <w:szCs w:val="24"/>
          <w:lang w:val="sv-SE"/>
        </w:rPr>
      </w:pPr>
      <w:r w:rsidRPr="00B86177">
        <w:rPr>
          <w:rFonts w:eastAsia="Times New Roman" w:cs="Times New Roman"/>
          <w:szCs w:val="24"/>
        </w:rPr>
        <w:t xml:space="preserve">     </w:t>
      </w:r>
      <w:r w:rsidR="00543C24">
        <w:rPr>
          <w:rFonts w:eastAsia="Times New Roman" w:cs="Times New Roman"/>
          <w:szCs w:val="24"/>
        </w:rPr>
        <w:t>97</w:t>
      </w:r>
      <w:r w:rsidRPr="00B86177">
        <w:rPr>
          <w:rFonts w:eastAsia="Times New Roman" w:cs="Times New Roman"/>
          <w:szCs w:val="24"/>
        </w:rPr>
        <w:t xml:space="preserve">.12. </w:t>
      </w:r>
      <w:r w:rsidR="0001667D" w:rsidRPr="0001667D">
        <w:rPr>
          <w:rFonts w:eastAsia="Times New Roman" w:cs="Times New Roman"/>
          <w:szCs w:val="24"/>
          <w:lang w:val="sv-SE"/>
        </w:rPr>
        <w:t xml:space="preserve">darbuotojai privalo dalyvauti organizuojant ir vykdant muziejaus renginius ir parodas. </w:t>
      </w:r>
    </w:p>
    <w:p w:rsidR="0001667D" w:rsidRPr="0001667D" w:rsidRDefault="0001667D" w:rsidP="00D10152">
      <w:pPr>
        <w:tabs>
          <w:tab w:val="left" w:pos="0"/>
          <w:tab w:val="left" w:pos="1260"/>
          <w:tab w:val="left" w:pos="1620"/>
        </w:tabs>
        <w:spacing w:line="360" w:lineRule="auto"/>
        <w:jc w:val="both"/>
        <w:rPr>
          <w:rFonts w:eastAsia="Times New Roman" w:cs="Times New Roman"/>
          <w:szCs w:val="24"/>
          <w:lang w:val="sv-SE"/>
        </w:rPr>
      </w:pPr>
      <w:r w:rsidRPr="0001667D">
        <w:rPr>
          <w:rFonts w:eastAsia="Times New Roman" w:cs="Times New Roman"/>
          <w:szCs w:val="24"/>
          <w:lang w:val="sv-SE"/>
        </w:rPr>
        <w:t xml:space="preserve">Darbuotojų darbas, vykdant darbo funkcijas per šventes ir nedarbo dienomius, apmokamas pagal </w:t>
      </w:r>
      <w:r w:rsidR="00B86177">
        <w:rPr>
          <w:rFonts w:eastAsia="Times New Roman" w:cs="Times New Roman"/>
          <w:szCs w:val="24"/>
          <w:lang w:val="sv-SE"/>
        </w:rPr>
        <w:t xml:space="preserve">Lietuvos Respublikos </w:t>
      </w:r>
      <w:r w:rsidRPr="0001667D">
        <w:rPr>
          <w:rFonts w:eastAsia="Times New Roman" w:cs="Times New Roman"/>
          <w:szCs w:val="24"/>
          <w:lang w:val="sv-SE"/>
        </w:rPr>
        <w:t xml:space="preserve">Darbo kodekso nuostatas. </w:t>
      </w:r>
    </w:p>
    <w:p w:rsidR="0001667D" w:rsidRPr="0001667D" w:rsidRDefault="00B86177" w:rsidP="00B86177">
      <w:pPr>
        <w:tabs>
          <w:tab w:val="num" w:pos="900"/>
        </w:tabs>
        <w:spacing w:line="360" w:lineRule="auto"/>
        <w:jc w:val="both"/>
        <w:rPr>
          <w:rFonts w:eastAsia="Times New Roman" w:cs="Times New Roman"/>
          <w:szCs w:val="24"/>
          <w:lang w:val="pt-BR"/>
        </w:rPr>
      </w:pPr>
      <w:r>
        <w:rPr>
          <w:rFonts w:eastAsia="Times New Roman" w:cs="Times New Roman"/>
          <w:szCs w:val="24"/>
          <w:lang w:val="sv-SE"/>
        </w:rPr>
        <w:t xml:space="preserve">       </w:t>
      </w:r>
      <w:r w:rsidR="00BA2E0B">
        <w:rPr>
          <w:rFonts w:eastAsia="Times New Roman" w:cs="Times New Roman"/>
          <w:szCs w:val="24"/>
          <w:lang w:val="sv-SE"/>
        </w:rPr>
        <w:t xml:space="preserve"> </w:t>
      </w:r>
      <w:r>
        <w:rPr>
          <w:rFonts w:eastAsia="Times New Roman" w:cs="Times New Roman"/>
          <w:szCs w:val="24"/>
          <w:lang w:val="sv-SE"/>
        </w:rPr>
        <w:t xml:space="preserve"> </w:t>
      </w:r>
      <w:r w:rsidR="00543C24">
        <w:rPr>
          <w:rFonts w:eastAsia="Times New Roman" w:cs="Times New Roman"/>
          <w:szCs w:val="24"/>
          <w:lang w:val="sv-SE"/>
        </w:rPr>
        <w:t>97</w:t>
      </w:r>
      <w:r>
        <w:rPr>
          <w:rFonts w:eastAsia="Times New Roman" w:cs="Times New Roman"/>
          <w:szCs w:val="24"/>
          <w:lang w:val="sv-SE"/>
        </w:rPr>
        <w:t>.1</w:t>
      </w:r>
      <w:r w:rsidR="00543C24">
        <w:rPr>
          <w:rFonts w:eastAsia="Times New Roman" w:cs="Times New Roman"/>
          <w:szCs w:val="24"/>
          <w:lang w:val="sv-SE"/>
        </w:rPr>
        <w:t>3</w:t>
      </w:r>
      <w:r>
        <w:rPr>
          <w:rFonts w:eastAsia="Times New Roman" w:cs="Times New Roman"/>
          <w:szCs w:val="24"/>
          <w:lang w:val="sv-SE"/>
        </w:rPr>
        <w:t xml:space="preserve">. </w:t>
      </w:r>
      <w:r w:rsidR="0001667D" w:rsidRPr="0001667D">
        <w:rPr>
          <w:rFonts w:eastAsia="Times New Roman" w:cs="Times New Roman"/>
          <w:szCs w:val="24"/>
          <w:lang w:val="pt-BR"/>
        </w:rPr>
        <w:t>Su artimaisiais ir draugais, aplankiusiais darbo metu, galima bendrauti ne ilgiau kaip 10 min., juos rei</w:t>
      </w:r>
      <w:r w:rsidR="0001667D" w:rsidRPr="0001667D">
        <w:rPr>
          <w:rFonts w:eastAsia="Times New Roman" w:cs="Times New Roman"/>
          <w:color w:val="000000"/>
          <w:szCs w:val="24"/>
          <w:lang w:val="pt-BR"/>
        </w:rPr>
        <w:t xml:space="preserve">kia </w:t>
      </w:r>
      <w:r w:rsidR="0001667D" w:rsidRPr="0001667D">
        <w:rPr>
          <w:rFonts w:eastAsia="Times New Roman" w:cs="Times New Roman"/>
          <w:szCs w:val="24"/>
          <w:lang w:val="pt-BR"/>
        </w:rPr>
        <w:t>pasikviesti į savo darbo vietą.</w:t>
      </w:r>
    </w:p>
    <w:p w:rsidR="00E459B7" w:rsidRDefault="00E459B7" w:rsidP="00E459B7">
      <w:pPr>
        <w:jc w:val="center"/>
        <w:rPr>
          <w:rFonts w:eastAsia="Times New Roman" w:cs="Times New Roman"/>
          <w:b/>
          <w:szCs w:val="24"/>
          <w:lang w:eastAsia="lt-LT"/>
        </w:rPr>
      </w:pPr>
    </w:p>
    <w:p w:rsidR="00E459B7" w:rsidRPr="00E459B7" w:rsidRDefault="00E459B7" w:rsidP="00E459B7">
      <w:pPr>
        <w:jc w:val="center"/>
        <w:rPr>
          <w:rFonts w:eastAsia="Times New Roman" w:cs="Times New Roman"/>
          <w:b/>
          <w:szCs w:val="24"/>
          <w:lang w:eastAsia="lt-LT"/>
        </w:rPr>
      </w:pPr>
      <w:r w:rsidRPr="00E459B7">
        <w:rPr>
          <w:rFonts w:eastAsia="Times New Roman" w:cs="Times New Roman"/>
          <w:b/>
          <w:szCs w:val="24"/>
          <w:lang w:eastAsia="lt-LT"/>
        </w:rPr>
        <w:t>X. ATSAKOMYBĖ</w:t>
      </w:r>
    </w:p>
    <w:p w:rsidR="00E459B7" w:rsidRPr="00E459B7" w:rsidRDefault="00E459B7" w:rsidP="00E459B7">
      <w:pPr>
        <w:rPr>
          <w:rFonts w:eastAsia="Times New Roman" w:cs="Times New Roman"/>
          <w:b/>
          <w:szCs w:val="24"/>
          <w:lang w:eastAsia="lt-LT"/>
        </w:rPr>
      </w:pPr>
    </w:p>
    <w:p w:rsidR="00E459B7" w:rsidRDefault="00E459B7" w:rsidP="0082626D">
      <w:pPr>
        <w:spacing w:line="360" w:lineRule="auto"/>
        <w:rPr>
          <w:rFonts w:eastAsia="Times New Roman" w:cs="Times New Roman"/>
          <w:szCs w:val="24"/>
          <w:lang w:eastAsia="lt-LT"/>
        </w:rPr>
      </w:pPr>
      <w:r>
        <w:rPr>
          <w:rFonts w:eastAsia="Times New Roman" w:cs="Times New Roman"/>
          <w:szCs w:val="24"/>
          <w:lang w:eastAsia="lt-LT"/>
        </w:rPr>
        <w:t xml:space="preserve">        </w:t>
      </w:r>
      <w:r w:rsidR="00543C24">
        <w:rPr>
          <w:rFonts w:eastAsia="Times New Roman" w:cs="Times New Roman"/>
          <w:szCs w:val="24"/>
          <w:lang w:eastAsia="lt-LT"/>
        </w:rPr>
        <w:t>98</w:t>
      </w:r>
      <w:r>
        <w:rPr>
          <w:rFonts w:eastAsia="Times New Roman" w:cs="Times New Roman"/>
          <w:szCs w:val="24"/>
          <w:lang w:eastAsia="lt-LT"/>
        </w:rPr>
        <w:t xml:space="preserve">. </w:t>
      </w:r>
      <w:r w:rsidR="0082626D" w:rsidRPr="0082626D">
        <w:rPr>
          <w:rFonts w:ascii="TimesLT" w:eastAsia="Times New Roman" w:hAnsi="TimesLT" w:cs="Times New Roman"/>
          <w:szCs w:val="24"/>
          <w:lang w:eastAsia="ar-SA"/>
        </w:rPr>
        <w:t>Muziejaus darbuotojui, pažeidusiam šias taisykles taikoma ta</w:t>
      </w:r>
      <w:r w:rsidR="0082626D">
        <w:rPr>
          <w:rFonts w:ascii="TimesLT" w:eastAsia="Times New Roman" w:hAnsi="TimesLT" w:cs="Times New Roman"/>
          <w:szCs w:val="24"/>
          <w:lang w:eastAsia="ar-SA"/>
        </w:rPr>
        <w:t xml:space="preserve">rnybinė ar drausminė atsakomybė, kurią </w:t>
      </w:r>
      <w:r w:rsidRPr="00FA7719">
        <w:rPr>
          <w:rFonts w:eastAsia="Times New Roman" w:cs="Times New Roman"/>
          <w:szCs w:val="24"/>
          <w:lang w:eastAsia="lt-LT"/>
        </w:rPr>
        <w:t xml:space="preserve"> reglamentuoja Lietuvos Respublikos darbo kodeksas.</w:t>
      </w:r>
    </w:p>
    <w:p w:rsidR="00E459B7" w:rsidRPr="00FA7719" w:rsidRDefault="00E459B7" w:rsidP="0082626D">
      <w:pPr>
        <w:spacing w:line="360" w:lineRule="auto"/>
        <w:rPr>
          <w:rFonts w:eastAsia="Times New Roman" w:cs="Times New Roman"/>
          <w:szCs w:val="24"/>
          <w:lang w:eastAsia="lt-LT"/>
        </w:rPr>
      </w:pPr>
      <w:r>
        <w:rPr>
          <w:rFonts w:eastAsia="Times New Roman" w:cs="Times New Roman"/>
          <w:szCs w:val="24"/>
          <w:lang w:eastAsia="lt-LT"/>
        </w:rPr>
        <w:t xml:space="preserve">       </w:t>
      </w:r>
      <w:r w:rsidR="00543C24">
        <w:rPr>
          <w:rFonts w:eastAsia="Times New Roman" w:cs="Times New Roman"/>
          <w:szCs w:val="24"/>
          <w:lang w:eastAsia="lt-LT"/>
        </w:rPr>
        <w:t>99</w:t>
      </w:r>
      <w:r>
        <w:rPr>
          <w:rFonts w:eastAsia="Times New Roman" w:cs="Times New Roman"/>
          <w:szCs w:val="24"/>
          <w:lang w:eastAsia="lt-LT"/>
        </w:rPr>
        <w:t>.</w:t>
      </w:r>
      <w:r w:rsidRPr="00FA7719">
        <w:rPr>
          <w:rFonts w:eastAsia="Times New Roman" w:cs="Times New Roman"/>
          <w:szCs w:val="24"/>
          <w:lang w:eastAsia="lt-LT"/>
        </w:rPr>
        <w:t xml:space="preserve"> Darbuotoja</w:t>
      </w:r>
      <w:r w:rsidR="0082626D">
        <w:rPr>
          <w:rFonts w:eastAsia="Times New Roman" w:cs="Times New Roman"/>
          <w:szCs w:val="24"/>
          <w:lang w:eastAsia="lt-LT"/>
        </w:rPr>
        <w:t>s</w:t>
      </w:r>
      <w:r w:rsidRPr="00FA7719">
        <w:rPr>
          <w:rFonts w:eastAsia="Times New Roman" w:cs="Times New Roman"/>
          <w:szCs w:val="24"/>
          <w:lang w:eastAsia="lt-LT"/>
        </w:rPr>
        <w:t xml:space="preserve"> </w:t>
      </w:r>
      <w:r>
        <w:rPr>
          <w:rFonts w:eastAsia="Times New Roman" w:cs="Times New Roman"/>
          <w:szCs w:val="24"/>
          <w:lang w:eastAsia="lt-LT"/>
        </w:rPr>
        <w:t xml:space="preserve"> už muziejui</w:t>
      </w:r>
      <w:r w:rsidRPr="00FA7719">
        <w:rPr>
          <w:rFonts w:eastAsia="Times New Roman" w:cs="Times New Roman"/>
          <w:szCs w:val="24"/>
          <w:lang w:eastAsia="lt-LT"/>
        </w:rPr>
        <w:t xml:space="preserve"> padarytą turtinę žalą privalo atlyginti teisės aktų nustatyta tvarka. </w:t>
      </w:r>
    </w:p>
    <w:p w:rsidR="003C67C4" w:rsidRDefault="003C67C4" w:rsidP="005D10D3">
      <w:pPr>
        <w:pStyle w:val="Default"/>
        <w:rPr>
          <w:sz w:val="23"/>
          <w:szCs w:val="23"/>
        </w:rPr>
      </w:pPr>
    </w:p>
    <w:p w:rsidR="008C36C8" w:rsidRPr="0082626D" w:rsidRDefault="008C36C8" w:rsidP="00723177">
      <w:pPr>
        <w:pStyle w:val="Sraopastraipa"/>
        <w:numPr>
          <w:ilvl w:val="0"/>
          <w:numId w:val="12"/>
        </w:numPr>
        <w:tabs>
          <w:tab w:val="left" w:pos="900"/>
        </w:tabs>
        <w:spacing w:line="360" w:lineRule="auto"/>
        <w:ind w:right="26"/>
        <w:jc w:val="center"/>
        <w:rPr>
          <w:rFonts w:eastAsia="Times New Roman" w:cs="Times New Roman"/>
          <w:b/>
          <w:szCs w:val="24"/>
        </w:rPr>
      </w:pPr>
      <w:r w:rsidRPr="0082626D">
        <w:rPr>
          <w:rFonts w:eastAsia="Times New Roman" w:cs="Times New Roman"/>
          <w:b/>
          <w:szCs w:val="24"/>
        </w:rPr>
        <w:t>BENDRI REIKALAVIMAI DARBO TVARKAI</w:t>
      </w:r>
    </w:p>
    <w:p w:rsidR="004631AA" w:rsidRPr="008C36C8" w:rsidRDefault="004631AA" w:rsidP="004631AA">
      <w:pPr>
        <w:pStyle w:val="Sraopastraipa"/>
        <w:tabs>
          <w:tab w:val="left" w:pos="900"/>
        </w:tabs>
        <w:spacing w:line="360" w:lineRule="auto"/>
        <w:ind w:left="1080" w:right="26"/>
        <w:rPr>
          <w:rFonts w:eastAsia="Times New Roman" w:cs="Times New Roman"/>
          <w:b/>
          <w:szCs w:val="24"/>
        </w:rPr>
      </w:pPr>
    </w:p>
    <w:p w:rsidR="008C36C8" w:rsidRPr="008C36C8" w:rsidRDefault="007D66A2" w:rsidP="008C36C8">
      <w:pPr>
        <w:tabs>
          <w:tab w:val="num" w:pos="480"/>
        </w:tabs>
        <w:spacing w:line="360" w:lineRule="auto"/>
        <w:ind w:right="26"/>
        <w:jc w:val="both"/>
        <w:rPr>
          <w:rFonts w:eastAsia="Times New Roman" w:cs="Times New Roman"/>
          <w:szCs w:val="24"/>
        </w:rPr>
      </w:pPr>
      <w:r>
        <w:rPr>
          <w:rFonts w:eastAsia="Times New Roman" w:cs="Times New Roman"/>
          <w:szCs w:val="24"/>
        </w:rPr>
        <w:t xml:space="preserve">         </w:t>
      </w:r>
      <w:r w:rsidR="004631AA">
        <w:rPr>
          <w:rFonts w:eastAsia="Times New Roman" w:cs="Times New Roman"/>
          <w:szCs w:val="24"/>
        </w:rPr>
        <w:t>10</w:t>
      </w:r>
      <w:r w:rsidR="00516D97">
        <w:rPr>
          <w:rFonts w:eastAsia="Times New Roman" w:cs="Times New Roman"/>
          <w:szCs w:val="24"/>
        </w:rPr>
        <w:t>0</w:t>
      </w:r>
      <w:r w:rsidR="008C36C8">
        <w:rPr>
          <w:rFonts w:eastAsia="Times New Roman" w:cs="Times New Roman"/>
          <w:szCs w:val="24"/>
        </w:rPr>
        <w:t xml:space="preserve">. </w:t>
      </w:r>
      <w:r w:rsidR="008C36C8" w:rsidRPr="008C36C8">
        <w:rPr>
          <w:rFonts w:eastAsia="Times New Roman" w:cs="Times New Roman"/>
          <w:szCs w:val="24"/>
        </w:rPr>
        <w:t>Darbuotojai privalo taupiai naudoti medžiagas, kanceliarines priemones, inventorių, tausoti baldus, patalpas, kitą turtą, pokalbių fiksuoto ir mobilaus ryšio telefonais laiką. Asmeniniams reikalams jais naudotis kuo mažiau.</w:t>
      </w:r>
    </w:p>
    <w:p w:rsidR="008C36C8" w:rsidRPr="008C36C8" w:rsidRDefault="007D66A2" w:rsidP="008C36C8">
      <w:pPr>
        <w:spacing w:line="360" w:lineRule="auto"/>
        <w:ind w:right="26"/>
        <w:jc w:val="both"/>
        <w:rPr>
          <w:rFonts w:eastAsia="Times New Roman" w:cs="Times New Roman"/>
          <w:szCs w:val="24"/>
        </w:rPr>
      </w:pPr>
      <w:r>
        <w:rPr>
          <w:rFonts w:eastAsia="Times New Roman" w:cs="Times New Roman"/>
          <w:szCs w:val="24"/>
        </w:rPr>
        <w:t xml:space="preserve">         </w:t>
      </w:r>
      <w:r w:rsidR="004631AA">
        <w:rPr>
          <w:rFonts w:eastAsia="Times New Roman" w:cs="Times New Roman"/>
          <w:szCs w:val="24"/>
        </w:rPr>
        <w:t>10</w:t>
      </w:r>
      <w:r w:rsidR="00516D97">
        <w:rPr>
          <w:rFonts w:eastAsia="Times New Roman" w:cs="Times New Roman"/>
          <w:szCs w:val="24"/>
        </w:rPr>
        <w:t>1</w:t>
      </w:r>
      <w:r w:rsidR="008C36C8">
        <w:rPr>
          <w:rFonts w:eastAsia="Times New Roman" w:cs="Times New Roman"/>
          <w:szCs w:val="24"/>
        </w:rPr>
        <w:t xml:space="preserve">. </w:t>
      </w:r>
      <w:r>
        <w:rPr>
          <w:rFonts w:eastAsia="Times New Roman" w:cs="Times New Roman"/>
          <w:szCs w:val="24"/>
        </w:rPr>
        <w:t>Įvykus incidentui ar nelaimingam atsitikimui d</w:t>
      </w:r>
      <w:r w:rsidR="008C36C8" w:rsidRPr="008C36C8">
        <w:rPr>
          <w:rFonts w:eastAsia="Times New Roman" w:cs="Times New Roman"/>
          <w:szCs w:val="24"/>
        </w:rPr>
        <w:t xml:space="preserve">arbuotojai </w:t>
      </w:r>
      <w:r>
        <w:rPr>
          <w:rFonts w:eastAsia="Times New Roman" w:cs="Times New Roman"/>
          <w:szCs w:val="24"/>
        </w:rPr>
        <w:t>privalo,</w:t>
      </w:r>
      <w:r w:rsidR="008C36C8" w:rsidRPr="008C36C8">
        <w:rPr>
          <w:rFonts w:eastAsia="Times New Roman" w:cs="Times New Roman"/>
          <w:szCs w:val="24"/>
        </w:rPr>
        <w:t xml:space="preserve"> </w:t>
      </w:r>
      <w:r w:rsidR="008C36C8" w:rsidRPr="007D66A2">
        <w:rPr>
          <w:rFonts w:eastAsia="Times New Roman" w:cs="Times New Roman"/>
          <w:szCs w:val="24"/>
        </w:rPr>
        <w:t>apie įvykį ar nelaimingą atsitikimą</w:t>
      </w:r>
      <w:r>
        <w:rPr>
          <w:rFonts w:eastAsia="Times New Roman" w:cs="Times New Roman"/>
          <w:szCs w:val="24"/>
        </w:rPr>
        <w:t>,</w:t>
      </w:r>
      <w:r w:rsidR="008C36C8" w:rsidRPr="007D66A2">
        <w:rPr>
          <w:rFonts w:eastAsia="Times New Roman" w:cs="Times New Roman"/>
          <w:szCs w:val="24"/>
        </w:rPr>
        <w:t xml:space="preserve"> </w:t>
      </w:r>
      <w:r w:rsidR="008C36C8" w:rsidRPr="008C36C8">
        <w:rPr>
          <w:rFonts w:eastAsia="Times New Roman" w:cs="Times New Roman"/>
          <w:szCs w:val="24"/>
        </w:rPr>
        <w:t>nedelsiant informuoti administraciją ir atitinkamas tarnybas.</w:t>
      </w:r>
    </w:p>
    <w:p w:rsidR="008C36C8" w:rsidRPr="008C36C8" w:rsidRDefault="007D66A2" w:rsidP="008C36C8">
      <w:pPr>
        <w:spacing w:line="360" w:lineRule="auto"/>
        <w:ind w:right="26"/>
        <w:jc w:val="both"/>
        <w:rPr>
          <w:rFonts w:eastAsia="Times New Roman" w:cs="Times New Roman"/>
          <w:szCs w:val="24"/>
        </w:rPr>
      </w:pPr>
      <w:r>
        <w:rPr>
          <w:rFonts w:eastAsia="Times New Roman" w:cs="Times New Roman"/>
          <w:szCs w:val="24"/>
        </w:rPr>
        <w:lastRenderedPageBreak/>
        <w:t xml:space="preserve">         10</w:t>
      </w:r>
      <w:r w:rsidR="00516D97">
        <w:rPr>
          <w:rFonts w:eastAsia="Times New Roman" w:cs="Times New Roman"/>
          <w:szCs w:val="24"/>
        </w:rPr>
        <w:t>2</w:t>
      </w:r>
      <w:r w:rsidR="008C36C8">
        <w:rPr>
          <w:rFonts w:eastAsia="Times New Roman" w:cs="Times New Roman"/>
          <w:szCs w:val="24"/>
        </w:rPr>
        <w:t xml:space="preserve">. </w:t>
      </w:r>
      <w:r w:rsidR="008C36C8" w:rsidRPr="008C36C8">
        <w:rPr>
          <w:rFonts w:eastAsia="Times New Roman" w:cs="Times New Roman"/>
          <w:szCs w:val="24"/>
        </w:rPr>
        <w:t>Draudžiama tarnybinėse patalpose</w:t>
      </w:r>
      <w:r>
        <w:rPr>
          <w:rFonts w:eastAsia="Times New Roman" w:cs="Times New Roman"/>
          <w:szCs w:val="24"/>
        </w:rPr>
        <w:t>,</w:t>
      </w:r>
      <w:r w:rsidR="008C36C8" w:rsidRPr="008C36C8">
        <w:rPr>
          <w:rFonts w:eastAsia="Times New Roman" w:cs="Times New Roman"/>
          <w:szCs w:val="24"/>
        </w:rPr>
        <w:t xml:space="preserve"> bet kuriuo paros metu (darbo ir nedarbo metu)</w:t>
      </w:r>
      <w:r>
        <w:rPr>
          <w:rFonts w:eastAsia="Times New Roman" w:cs="Times New Roman"/>
          <w:szCs w:val="24"/>
        </w:rPr>
        <w:t>,</w:t>
      </w:r>
      <w:r w:rsidR="008C36C8" w:rsidRPr="008C36C8">
        <w:rPr>
          <w:rFonts w:eastAsia="Times New Roman" w:cs="Times New Roman"/>
          <w:szCs w:val="24"/>
        </w:rPr>
        <w:t xml:space="preserve"> vartoti alkoholinius gėrimus, narkotines ar toksines medžiagas.</w:t>
      </w:r>
    </w:p>
    <w:p w:rsidR="008C36C8" w:rsidRPr="008C36C8" w:rsidRDefault="007D66A2" w:rsidP="008C36C8">
      <w:pPr>
        <w:spacing w:line="360" w:lineRule="auto"/>
        <w:ind w:right="26"/>
        <w:jc w:val="both"/>
        <w:rPr>
          <w:rFonts w:eastAsia="Times New Roman" w:cs="Times New Roman"/>
          <w:szCs w:val="24"/>
        </w:rPr>
      </w:pPr>
      <w:r>
        <w:rPr>
          <w:rFonts w:eastAsia="Times New Roman" w:cs="Times New Roman"/>
          <w:szCs w:val="24"/>
        </w:rPr>
        <w:t xml:space="preserve">         </w:t>
      </w:r>
      <w:r w:rsidR="0082626D">
        <w:rPr>
          <w:rFonts w:eastAsia="Times New Roman" w:cs="Times New Roman"/>
          <w:szCs w:val="24"/>
        </w:rPr>
        <w:t>1</w:t>
      </w:r>
      <w:r w:rsidR="00516D97">
        <w:rPr>
          <w:rFonts w:eastAsia="Times New Roman" w:cs="Times New Roman"/>
          <w:szCs w:val="24"/>
        </w:rPr>
        <w:t>03</w:t>
      </w:r>
      <w:r w:rsidR="008C36C8">
        <w:rPr>
          <w:rFonts w:eastAsia="Times New Roman" w:cs="Times New Roman"/>
          <w:szCs w:val="24"/>
        </w:rPr>
        <w:t xml:space="preserve">. </w:t>
      </w:r>
      <w:r w:rsidR="008C36C8" w:rsidRPr="008C36C8">
        <w:rPr>
          <w:rFonts w:eastAsia="Times New Roman" w:cs="Times New Roman"/>
          <w:szCs w:val="24"/>
        </w:rPr>
        <w:t>Darbuotojai privalo taupyti elektros ir šiluminę energiją, nepalikti įjungtų elektros prietaisų po darbo.</w:t>
      </w:r>
    </w:p>
    <w:p w:rsidR="008C36C8" w:rsidRPr="008C36C8" w:rsidRDefault="007D66A2" w:rsidP="008C36C8">
      <w:pPr>
        <w:spacing w:line="360" w:lineRule="auto"/>
        <w:ind w:right="26"/>
        <w:jc w:val="both"/>
        <w:rPr>
          <w:rFonts w:eastAsia="Times New Roman" w:cs="Times New Roman"/>
          <w:szCs w:val="24"/>
        </w:rPr>
      </w:pPr>
      <w:r>
        <w:rPr>
          <w:rFonts w:eastAsia="Times New Roman" w:cs="Times New Roman"/>
          <w:szCs w:val="24"/>
        </w:rPr>
        <w:t xml:space="preserve">         </w:t>
      </w:r>
      <w:r w:rsidR="004631AA">
        <w:rPr>
          <w:rFonts w:eastAsia="Times New Roman" w:cs="Times New Roman"/>
          <w:szCs w:val="24"/>
        </w:rPr>
        <w:t>1</w:t>
      </w:r>
      <w:r w:rsidR="00516D97">
        <w:rPr>
          <w:rFonts w:eastAsia="Times New Roman" w:cs="Times New Roman"/>
          <w:szCs w:val="24"/>
        </w:rPr>
        <w:t>04</w:t>
      </w:r>
      <w:r w:rsidR="008C36C8">
        <w:rPr>
          <w:rFonts w:eastAsia="Times New Roman" w:cs="Times New Roman"/>
          <w:szCs w:val="24"/>
        </w:rPr>
        <w:t xml:space="preserve">. </w:t>
      </w:r>
      <w:r w:rsidR="008C36C8" w:rsidRPr="008C36C8">
        <w:rPr>
          <w:rFonts w:eastAsia="Times New Roman" w:cs="Times New Roman"/>
          <w:szCs w:val="24"/>
        </w:rPr>
        <w:t>Darbuotojai turi laikytis elektrosaugos reikalavimų: nepalikti be priežiūros įjungtų virdulių, šild</w:t>
      </w:r>
      <w:r w:rsidR="00422365">
        <w:rPr>
          <w:rFonts w:eastAsia="Times New Roman" w:cs="Times New Roman"/>
          <w:szCs w:val="24"/>
        </w:rPr>
        <w:t>ytuvų</w:t>
      </w:r>
      <w:r w:rsidR="008C36C8" w:rsidRPr="008C36C8">
        <w:rPr>
          <w:rFonts w:eastAsia="Times New Roman" w:cs="Times New Roman"/>
          <w:szCs w:val="24"/>
        </w:rPr>
        <w:t xml:space="preserve">, kavos aparatų ir kt. prietaisų, nesinaudoti elektros prietaisais su </w:t>
      </w:r>
      <w:r w:rsidRPr="008C36C8">
        <w:rPr>
          <w:rFonts w:eastAsia="Times New Roman" w:cs="Times New Roman"/>
          <w:szCs w:val="24"/>
        </w:rPr>
        <w:t xml:space="preserve">sugadintais ar </w:t>
      </w:r>
      <w:r w:rsidR="008C36C8" w:rsidRPr="008C36C8">
        <w:rPr>
          <w:rFonts w:eastAsia="Times New Roman" w:cs="Times New Roman"/>
          <w:szCs w:val="24"/>
        </w:rPr>
        <w:t>neizoliuotais elektros laidais.</w:t>
      </w:r>
    </w:p>
    <w:p w:rsidR="008C36C8" w:rsidRPr="008C36C8" w:rsidRDefault="007D66A2" w:rsidP="008C36C8">
      <w:pPr>
        <w:spacing w:line="360" w:lineRule="auto"/>
        <w:ind w:right="26"/>
        <w:jc w:val="both"/>
        <w:rPr>
          <w:rFonts w:eastAsia="Times New Roman" w:cs="Times New Roman"/>
          <w:szCs w:val="24"/>
        </w:rPr>
      </w:pPr>
      <w:r>
        <w:rPr>
          <w:rFonts w:eastAsia="Times New Roman" w:cs="Times New Roman"/>
          <w:szCs w:val="24"/>
        </w:rPr>
        <w:t xml:space="preserve">         </w:t>
      </w:r>
      <w:r w:rsidR="004631AA">
        <w:rPr>
          <w:rFonts w:eastAsia="Times New Roman" w:cs="Times New Roman"/>
          <w:szCs w:val="24"/>
        </w:rPr>
        <w:t>1</w:t>
      </w:r>
      <w:r w:rsidR="00516D97">
        <w:rPr>
          <w:rFonts w:eastAsia="Times New Roman" w:cs="Times New Roman"/>
          <w:szCs w:val="24"/>
        </w:rPr>
        <w:t>05</w:t>
      </w:r>
      <w:r w:rsidR="008C36C8">
        <w:rPr>
          <w:rFonts w:eastAsia="Times New Roman" w:cs="Times New Roman"/>
          <w:szCs w:val="24"/>
        </w:rPr>
        <w:t xml:space="preserve">. </w:t>
      </w:r>
      <w:r w:rsidR="008C36C8" w:rsidRPr="008C36C8">
        <w:rPr>
          <w:rFonts w:eastAsia="Times New Roman" w:cs="Times New Roman"/>
          <w:szCs w:val="24"/>
        </w:rPr>
        <w:t>Darbuotojas</w:t>
      </w:r>
      <w:r>
        <w:rPr>
          <w:rFonts w:eastAsia="Times New Roman" w:cs="Times New Roman"/>
          <w:szCs w:val="24"/>
        </w:rPr>
        <w:t>, paskutinis išeidamas iš darbo vietos</w:t>
      </w:r>
      <w:r w:rsidR="008C36C8" w:rsidRPr="008C36C8">
        <w:rPr>
          <w:rFonts w:eastAsia="Times New Roman" w:cs="Times New Roman"/>
          <w:szCs w:val="24"/>
        </w:rPr>
        <w:t>, išjungia apšvietimą, elektros pr</w:t>
      </w:r>
      <w:r w:rsidR="008C36C8">
        <w:rPr>
          <w:rFonts w:eastAsia="Times New Roman" w:cs="Times New Roman"/>
          <w:szCs w:val="24"/>
        </w:rPr>
        <w:t>ietaisus, įjungia signalizaciją</w:t>
      </w:r>
      <w:r w:rsidR="008C36C8" w:rsidRPr="008C36C8">
        <w:rPr>
          <w:rFonts w:eastAsia="Times New Roman" w:cs="Times New Roman"/>
          <w:szCs w:val="24"/>
        </w:rPr>
        <w:t>, užrakina patalpas.</w:t>
      </w:r>
    </w:p>
    <w:p w:rsidR="008C36C8" w:rsidRPr="008C36C8" w:rsidRDefault="007D66A2" w:rsidP="008C36C8">
      <w:pPr>
        <w:spacing w:line="360" w:lineRule="auto"/>
        <w:ind w:right="26"/>
        <w:jc w:val="both"/>
        <w:rPr>
          <w:rFonts w:eastAsia="Times New Roman" w:cs="Times New Roman"/>
          <w:szCs w:val="24"/>
        </w:rPr>
      </w:pPr>
      <w:r>
        <w:rPr>
          <w:rFonts w:eastAsia="Times New Roman" w:cs="Times New Roman"/>
          <w:szCs w:val="24"/>
        </w:rPr>
        <w:t xml:space="preserve">         </w:t>
      </w:r>
      <w:r w:rsidR="004631AA">
        <w:rPr>
          <w:rFonts w:eastAsia="Times New Roman" w:cs="Times New Roman"/>
          <w:szCs w:val="24"/>
        </w:rPr>
        <w:t>1</w:t>
      </w:r>
      <w:r w:rsidR="00516D97">
        <w:rPr>
          <w:rFonts w:eastAsia="Times New Roman" w:cs="Times New Roman"/>
          <w:szCs w:val="24"/>
        </w:rPr>
        <w:t>06</w:t>
      </w:r>
      <w:r w:rsidR="008C36C8" w:rsidRPr="008C36C8">
        <w:rPr>
          <w:rFonts w:eastAsia="Times New Roman" w:cs="Times New Roman"/>
          <w:szCs w:val="24"/>
        </w:rPr>
        <w:t>. Administracinėms patalpoms nustatomi šie darbo tvarkos reikalavimai:</w:t>
      </w:r>
    </w:p>
    <w:p w:rsidR="008C36C8" w:rsidRPr="008C36C8" w:rsidRDefault="007D66A2" w:rsidP="008C36C8">
      <w:pPr>
        <w:spacing w:line="360" w:lineRule="auto"/>
        <w:ind w:right="26"/>
        <w:jc w:val="both"/>
        <w:rPr>
          <w:rFonts w:eastAsia="Times New Roman" w:cs="Times New Roman"/>
          <w:szCs w:val="24"/>
        </w:rPr>
      </w:pPr>
      <w:r>
        <w:rPr>
          <w:rFonts w:eastAsia="Times New Roman" w:cs="Times New Roman"/>
          <w:szCs w:val="24"/>
        </w:rPr>
        <w:t xml:space="preserve">         </w:t>
      </w:r>
      <w:r w:rsidR="004631AA">
        <w:rPr>
          <w:rFonts w:eastAsia="Times New Roman" w:cs="Times New Roman"/>
          <w:szCs w:val="24"/>
        </w:rPr>
        <w:t>1</w:t>
      </w:r>
      <w:r w:rsidR="00516D97">
        <w:rPr>
          <w:rFonts w:eastAsia="Times New Roman" w:cs="Times New Roman"/>
          <w:szCs w:val="24"/>
        </w:rPr>
        <w:t>06</w:t>
      </w:r>
      <w:r w:rsidR="008C36C8">
        <w:rPr>
          <w:rFonts w:eastAsia="Times New Roman" w:cs="Times New Roman"/>
          <w:szCs w:val="24"/>
        </w:rPr>
        <w:t xml:space="preserve">.1. </w:t>
      </w:r>
      <w:r w:rsidR="008C36C8" w:rsidRPr="008C36C8">
        <w:rPr>
          <w:rFonts w:eastAsia="Times New Roman" w:cs="Times New Roman"/>
          <w:szCs w:val="24"/>
        </w:rPr>
        <w:t>kabinetuose draudžiama laikyti prekes ir kitus pardavimui skirtus daiktus;</w:t>
      </w:r>
    </w:p>
    <w:p w:rsidR="008C36C8" w:rsidRPr="008C36C8" w:rsidRDefault="007D66A2" w:rsidP="008C36C8">
      <w:pPr>
        <w:spacing w:line="360" w:lineRule="auto"/>
        <w:ind w:right="26"/>
        <w:jc w:val="both"/>
        <w:rPr>
          <w:rFonts w:eastAsia="Times New Roman" w:cs="Times New Roman"/>
          <w:szCs w:val="24"/>
        </w:rPr>
      </w:pPr>
      <w:r>
        <w:rPr>
          <w:rFonts w:eastAsia="Times New Roman" w:cs="Times New Roman"/>
          <w:szCs w:val="24"/>
        </w:rPr>
        <w:t xml:space="preserve">         </w:t>
      </w:r>
      <w:r w:rsidR="004631AA">
        <w:rPr>
          <w:rFonts w:eastAsia="Times New Roman" w:cs="Times New Roman"/>
          <w:szCs w:val="24"/>
        </w:rPr>
        <w:t>1</w:t>
      </w:r>
      <w:r w:rsidR="00516D97">
        <w:rPr>
          <w:rFonts w:eastAsia="Times New Roman" w:cs="Times New Roman"/>
          <w:szCs w:val="24"/>
        </w:rPr>
        <w:t>06</w:t>
      </w:r>
      <w:r w:rsidR="008C36C8">
        <w:rPr>
          <w:rFonts w:eastAsia="Times New Roman" w:cs="Times New Roman"/>
          <w:szCs w:val="24"/>
        </w:rPr>
        <w:t xml:space="preserve">.2. </w:t>
      </w:r>
      <w:r w:rsidR="008C36C8" w:rsidRPr="008C36C8">
        <w:rPr>
          <w:rFonts w:eastAsia="Times New Roman" w:cs="Times New Roman"/>
          <w:szCs w:val="24"/>
        </w:rPr>
        <w:t xml:space="preserve">kabineto raktus gali turėti tik tie darbuotojai, kurie betarpiškai jame dirba. </w:t>
      </w:r>
      <w:r w:rsidR="008C36C8">
        <w:rPr>
          <w:rFonts w:eastAsia="Times New Roman" w:cs="Times New Roman"/>
          <w:szCs w:val="24"/>
        </w:rPr>
        <w:t xml:space="preserve">Darbuotojas išeidamas iš darbo raktus pakabina raktų dėžutėje. </w:t>
      </w:r>
      <w:r w:rsidR="008C36C8" w:rsidRPr="008C36C8">
        <w:rPr>
          <w:rFonts w:eastAsia="Times New Roman" w:cs="Times New Roman"/>
          <w:szCs w:val="24"/>
        </w:rPr>
        <w:t>Perduoti raktus kitiems asmenims draudžiama, išskyrus atvejus, kada tai daryti nurodo padalinio vadovas arba direktorius raštu;</w:t>
      </w:r>
    </w:p>
    <w:p w:rsidR="008C36C8" w:rsidRPr="008C36C8" w:rsidRDefault="007D66A2" w:rsidP="008C36C8">
      <w:pPr>
        <w:spacing w:line="360" w:lineRule="auto"/>
        <w:ind w:right="26"/>
        <w:jc w:val="both"/>
        <w:rPr>
          <w:rFonts w:eastAsia="Times New Roman" w:cs="Times New Roman"/>
          <w:szCs w:val="24"/>
        </w:rPr>
      </w:pPr>
      <w:r>
        <w:rPr>
          <w:rFonts w:eastAsia="Times New Roman" w:cs="Times New Roman"/>
          <w:szCs w:val="24"/>
        </w:rPr>
        <w:t xml:space="preserve">         </w:t>
      </w:r>
      <w:r w:rsidR="004631AA">
        <w:rPr>
          <w:rFonts w:eastAsia="Times New Roman" w:cs="Times New Roman"/>
          <w:szCs w:val="24"/>
        </w:rPr>
        <w:t>1</w:t>
      </w:r>
      <w:r w:rsidR="00516D97">
        <w:rPr>
          <w:rFonts w:eastAsia="Times New Roman" w:cs="Times New Roman"/>
          <w:szCs w:val="24"/>
        </w:rPr>
        <w:t>06</w:t>
      </w:r>
      <w:r w:rsidR="008C36C8">
        <w:rPr>
          <w:rFonts w:eastAsia="Times New Roman" w:cs="Times New Roman"/>
          <w:szCs w:val="24"/>
        </w:rPr>
        <w:t>.3</w:t>
      </w:r>
      <w:r w:rsidR="008C36C8" w:rsidRPr="008C36C8">
        <w:rPr>
          <w:rFonts w:eastAsia="Times New Roman" w:cs="Times New Roman"/>
          <w:szCs w:val="24"/>
        </w:rPr>
        <w:t>.</w:t>
      </w:r>
      <w:r w:rsidR="00333964">
        <w:rPr>
          <w:rFonts w:eastAsia="Times New Roman" w:cs="Times New Roman"/>
          <w:szCs w:val="24"/>
        </w:rPr>
        <w:t xml:space="preserve"> </w:t>
      </w:r>
      <w:r w:rsidR="008C36C8" w:rsidRPr="008C36C8">
        <w:rPr>
          <w:rFonts w:eastAsia="Times New Roman" w:cs="Times New Roman"/>
          <w:szCs w:val="24"/>
        </w:rPr>
        <w:t>vienas komplektas raktų nuo visų patalpų yra pas įmonės vadovo įgaliot</w:t>
      </w:r>
      <w:r w:rsidR="00422365">
        <w:rPr>
          <w:rFonts w:eastAsia="Times New Roman" w:cs="Times New Roman"/>
          <w:szCs w:val="24"/>
        </w:rPr>
        <w:t>us</w:t>
      </w:r>
      <w:r w:rsidR="008C36C8" w:rsidRPr="008C36C8">
        <w:rPr>
          <w:rFonts w:eastAsia="Times New Roman" w:cs="Times New Roman"/>
          <w:szCs w:val="24"/>
        </w:rPr>
        <w:t xml:space="preserve"> asmen</w:t>
      </w:r>
      <w:r w:rsidR="00422365">
        <w:rPr>
          <w:rFonts w:eastAsia="Times New Roman" w:cs="Times New Roman"/>
          <w:szCs w:val="24"/>
        </w:rPr>
        <w:t>is</w:t>
      </w:r>
      <w:r>
        <w:rPr>
          <w:rFonts w:eastAsia="Times New Roman" w:cs="Times New Roman"/>
          <w:szCs w:val="24"/>
        </w:rPr>
        <w:t xml:space="preserve"> (</w:t>
      </w:r>
      <w:r w:rsidR="00422365">
        <w:rPr>
          <w:rFonts w:eastAsia="Times New Roman" w:cs="Times New Roman"/>
          <w:szCs w:val="24"/>
        </w:rPr>
        <w:t>personalo specialistą-raštvedį ir inžinierių energetiką-ūkvedį</w:t>
      </w:r>
      <w:r>
        <w:rPr>
          <w:rFonts w:eastAsia="Times New Roman" w:cs="Times New Roman"/>
          <w:szCs w:val="24"/>
        </w:rPr>
        <w:t>)</w:t>
      </w:r>
      <w:r w:rsidR="008C36C8" w:rsidRPr="008C36C8">
        <w:rPr>
          <w:rFonts w:eastAsia="Times New Roman" w:cs="Times New Roman"/>
          <w:szCs w:val="24"/>
        </w:rPr>
        <w:t>;</w:t>
      </w:r>
    </w:p>
    <w:p w:rsidR="008C36C8" w:rsidRPr="008C36C8" w:rsidRDefault="007D66A2" w:rsidP="007D66A2">
      <w:pPr>
        <w:spacing w:line="360" w:lineRule="auto"/>
        <w:rPr>
          <w:rFonts w:eastAsia="Times New Roman" w:cs="Times New Roman"/>
          <w:szCs w:val="24"/>
        </w:rPr>
      </w:pPr>
      <w:r>
        <w:rPr>
          <w:rFonts w:eastAsia="Times New Roman" w:cs="Times New Roman"/>
          <w:szCs w:val="24"/>
        </w:rPr>
        <w:t xml:space="preserve">         </w:t>
      </w:r>
      <w:r w:rsidR="0082626D">
        <w:rPr>
          <w:rFonts w:eastAsia="Times New Roman" w:cs="Times New Roman"/>
          <w:szCs w:val="24"/>
        </w:rPr>
        <w:t>1</w:t>
      </w:r>
      <w:r w:rsidR="00516D97">
        <w:rPr>
          <w:rFonts w:eastAsia="Times New Roman" w:cs="Times New Roman"/>
          <w:szCs w:val="24"/>
        </w:rPr>
        <w:t>06</w:t>
      </w:r>
      <w:r w:rsidR="008C36C8">
        <w:rPr>
          <w:rFonts w:eastAsia="Times New Roman" w:cs="Times New Roman"/>
          <w:szCs w:val="24"/>
        </w:rPr>
        <w:t xml:space="preserve">.4. </w:t>
      </w:r>
      <w:r w:rsidR="00333964">
        <w:rPr>
          <w:rFonts w:eastAsia="Times New Roman" w:cs="Times New Roman"/>
          <w:szCs w:val="24"/>
        </w:rPr>
        <w:t xml:space="preserve"> Muziejaus</w:t>
      </w:r>
      <w:r w:rsidR="00333964" w:rsidRPr="000321E4">
        <w:rPr>
          <w:rFonts w:eastAsia="Times New Roman" w:cs="Times New Roman"/>
          <w:szCs w:val="24"/>
          <w:lang w:eastAsia="lt-LT"/>
        </w:rPr>
        <w:t xml:space="preserve"> informacinės ir komunikacinės technologijos, programinė įranga, kompiuteriai, spausdintuvai, kopijavimo aparatai, kitos darbo priemonės bei medžiagos naudojamos tik </w:t>
      </w:r>
      <w:r w:rsidR="00333964">
        <w:rPr>
          <w:rFonts w:eastAsia="Times New Roman" w:cs="Times New Roman"/>
          <w:szCs w:val="24"/>
          <w:lang w:eastAsia="lt-LT"/>
        </w:rPr>
        <w:t xml:space="preserve">muziejaus </w:t>
      </w:r>
      <w:r w:rsidR="00333964" w:rsidRPr="000321E4">
        <w:rPr>
          <w:rFonts w:eastAsia="Times New Roman" w:cs="Times New Roman"/>
          <w:szCs w:val="24"/>
          <w:lang w:eastAsia="lt-LT"/>
        </w:rPr>
        <w:t>darbo reikmėms</w:t>
      </w:r>
      <w:r w:rsidR="00333964">
        <w:rPr>
          <w:rFonts w:eastAsia="Times New Roman" w:cs="Times New Roman"/>
          <w:szCs w:val="24"/>
          <w:lang w:eastAsia="lt-LT"/>
        </w:rPr>
        <w:t>. B</w:t>
      </w:r>
      <w:r w:rsidR="008C36C8" w:rsidRPr="008C36C8">
        <w:rPr>
          <w:rFonts w:eastAsia="Times New Roman" w:cs="Times New Roman"/>
          <w:szCs w:val="24"/>
        </w:rPr>
        <w:t xml:space="preserve">e įmonės direktoriaus ar jo įgaliotų asmenų leidimo </w:t>
      </w:r>
      <w:r w:rsidRPr="008C36C8">
        <w:rPr>
          <w:rFonts w:eastAsia="Times New Roman" w:cs="Times New Roman"/>
          <w:szCs w:val="24"/>
        </w:rPr>
        <w:t xml:space="preserve">pašaliniams asmenims </w:t>
      </w:r>
      <w:r w:rsidR="008C36C8" w:rsidRPr="008C36C8">
        <w:rPr>
          <w:rFonts w:eastAsia="Times New Roman" w:cs="Times New Roman"/>
          <w:szCs w:val="24"/>
        </w:rPr>
        <w:t xml:space="preserve">draudžiama naudotis </w:t>
      </w:r>
      <w:r>
        <w:rPr>
          <w:rFonts w:eastAsia="Times New Roman" w:cs="Times New Roman"/>
          <w:szCs w:val="24"/>
        </w:rPr>
        <w:t>muziejaus techninėmis priemonėmis</w:t>
      </w:r>
      <w:r w:rsidR="00333964">
        <w:rPr>
          <w:rFonts w:eastAsia="Times New Roman" w:cs="Times New Roman"/>
          <w:szCs w:val="24"/>
        </w:rPr>
        <w:t>.</w:t>
      </w:r>
    </w:p>
    <w:p w:rsidR="008C36C8" w:rsidRPr="008C36C8" w:rsidRDefault="007D66A2" w:rsidP="008C36C8">
      <w:pPr>
        <w:spacing w:line="360" w:lineRule="auto"/>
        <w:ind w:right="26"/>
        <w:jc w:val="both"/>
        <w:rPr>
          <w:rFonts w:eastAsia="Times New Roman" w:cs="Times New Roman"/>
          <w:szCs w:val="24"/>
        </w:rPr>
      </w:pPr>
      <w:r>
        <w:rPr>
          <w:rFonts w:eastAsia="Times New Roman" w:cs="Times New Roman"/>
          <w:szCs w:val="24"/>
        </w:rPr>
        <w:t xml:space="preserve">         </w:t>
      </w:r>
      <w:r w:rsidR="004631AA">
        <w:rPr>
          <w:rFonts w:eastAsia="Times New Roman" w:cs="Times New Roman"/>
          <w:szCs w:val="24"/>
        </w:rPr>
        <w:t>1</w:t>
      </w:r>
      <w:r w:rsidR="00516D97">
        <w:rPr>
          <w:rFonts w:eastAsia="Times New Roman" w:cs="Times New Roman"/>
          <w:szCs w:val="24"/>
        </w:rPr>
        <w:t>06</w:t>
      </w:r>
      <w:r w:rsidR="008C36C8">
        <w:rPr>
          <w:rFonts w:eastAsia="Times New Roman" w:cs="Times New Roman"/>
          <w:szCs w:val="24"/>
        </w:rPr>
        <w:t xml:space="preserve">.5. </w:t>
      </w:r>
      <w:r w:rsidR="008C36C8" w:rsidRPr="008C36C8">
        <w:rPr>
          <w:rFonts w:eastAsia="Times New Roman" w:cs="Times New Roman"/>
          <w:szCs w:val="24"/>
        </w:rPr>
        <w:t>patalpos, seifai, kitas inventorius turi būti užrakinti, kad įmonės informacija būtų neprieinama pašaliniams asmenims. Tuo tikslu draudžiama pašaliniams asmenims leisti likti patalpos</w:t>
      </w:r>
      <w:r w:rsidR="008C36C8">
        <w:rPr>
          <w:rFonts w:eastAsia="Times New Roman" w:cs="Times New Roman"/>
          <w:szCs w:val="24"/>
        </w:rPr>
        <w:t>e</w:t>
      </w:r>
      <w:r w:rsidR="008C36C8" w:rsidRPr="008C36C8">
        <w:rPr>
          <w:rFonts w:eastAsia="Times New Roman" w:cs="Times New Roman"/>
          <w:szCs w:val="24"/>
        </w:rPr>
        <w:t xml:space="preserve"> vieniems.</w:t>
      </w:r>
      <w:r>
        <w:rPr>
          <w:rFonts w:eastAsia="Times New Roman" w:cs="Times New Roman"/>
          <w:szCs w:val="24"/>
        </w:rPr>
        <w:t xml:space="preserve"> </w:t>
      </w:r>
    </w:p>
    <w:p w:rsidR="008C36C8" w:rsidRDefault="007D66A2" w:rsidP="008C36C8">
      <w:pPr>
        <w:spacing w:line="360" w:lineRule="auto"/>
        <w:ind w:right="26"/>
        <w:jc w:val="both"/>
        <w:rPr>
          <w:rFonts w:eastAsia="Times New Roman" w:cs="Times New Roman"/>
          <w:szCs w:val="24"/>
        </w:rPr>
      </w:pPr>
      <w:r>
        <w:rPr>
          <w:rFonts w:eastAsia="Times New Roman" w:cs="Times New Roman"/>
          <w:szCs w:val="24"/>
        </w:rPr>
        <w:t xml:space="preserve">         </w:t>
      </w:r>
      <w:r w:rsidR="0082626D">
        <w:rPr>
          <w:rFonts w:eastAsia="Times New Roman" w:cs="Times New Roman"/>
          <w:szCs w:val="24"/>
        </w:rPr>
        <w:t>1</w:t>
      </w:r>
      <w:r w:rsidR="00516D97">
        <w:rPr>
          <w:rFonts w:eastAsia="Times New Roman" w:cs="Times New Roman"/>
          <w:szCs w:val="24"/>
        </w:rPr>
        <w:t>06</w:t>
      </w:r>
      <w:r w:rsidR="008C36C8">
        <w:rPr>
          <w:rFonts w:eastAsia="Times New Roman" w:cs="Times New Roman"/>
          <w:szCs w:val="24"/>
        </w:rPr>
        <w:t xml:space="preserve">.6. </w:t>
      </w:r>
      <w:r w:rsidR="008C36C8" w:rsidRPr="008C36C8">
        <w:rPr>
          <w:rFonts w:eastAsia="Times New Roman" w:cs="Times New Roman"/>
          <w:szCs w:val="24"/>
        </w:rPr>
        <w:t xml:space="preserve">Už šių reikalavimų vykdymą atsako </w:t>
      </w:r>
      <w:r w:rsidR="008C36C8">
        <w:rPr>
          <w:rFonts w:eastAsia="Times New Roman" w:cs="Times New Roman"/>
          <w:szCs w:val="24"/>
        </w:rPr>
        <w:t>darbuotojai</w:t>
      </w:r>
      <w:r w:rsidR="008C36C8" w:rsidRPr="008C36C8">
        <w:rPr>
          <w:rFonts w:eastAsia="Times New Roman" w:cs="Times New Roman"/>
          <w:szCs w:val="24"/>
        </w:rPr>
        <w:t>, kuri</w:t>
      </w:r>
      <w:r w:rsidR="008C36C8">
        <w:rPr>
          <w:rFonts w:eastAsia="Times New Roman" w:cs="Times New Roman"/>
          <w:szCs w:val="24"/>
        </w:rPr>
        <w:t>ų patalpose yra įranga</w:t>
      </w:r>
      <w:r w:rsidR="008052AB">
        <w:rPr>
          <w:rFonts w:eastAsia="Times New Roman" w:cs="Times New Roman"/>
          <w:szCs w:val="24"/>
        </w:rPr>
        <w:t xml:space="preserve"> ir darbui skirtos priemonės</w:t>
      </w:r>
      <w:r w:rsidR="008C36C8" w:rsidRPr="008C36C8">
        <w:rPr>
          <w:rFonts w:eastAsia="Times New Roman" w:cs="Times New Roman"/>
          <w:szCs w:val="24"/>
        </w:rPr>
        <w:t>.</w:t>
      </w:r>
    </w:p>
    <w:p w:rsidR="008C36C8" w:rsidRPr="008C36C8" w:rsidRDefault="00BA3044" w:rsidP="008052AB">
      <w:pPr>
        <w:tabs>
          <w:tab w:val="left" w:pos="720"/>
          <w:tab w:val="left" w:pos="1620"/>
        </w:tabs>
        <w:spacing w:line="360" w:lineRule="auto"/>
        <w:ind w:right="26"/>
        <w:jc w:val="both"/>
        <w:rPr>
          <w:rFonts w:eastAsia="Times New Roman" w:cs="Times New Roman"/>
          <w:szCs w:val="24"/>
        </w:rPr>
      </w:pPr>
      <w:r>
        <w:rPr>
          <w:rFonts w:eastAsia="Times New Roman" w:cs="Times New Roman"/>
          <w:szCs w:val="24"/>
        </w:rPr>
        <w:t xml:space="preserve">         </w:t>
      </w:r>
      <w:r w:rsidR="004631AA">
        <w:rPr>
          <w:rFonts w:eastAsia="Times New Roman" w:cs="Times New Roman"/>
          <w:szCs w:val="24"/>
        </w:rPr>
        <w:t>1</w:t>
      </w:r>
      <w:r w:rsidR="00516D97">
        <w:rPr>
          <w:rFonts w:eastAsia="Times New Roman" w:cs="Times New Roman"/>
          <w:szCs w:val="24"/>
        </w:rPr>
        <w:t>06</w:t>
      </w:r>
      <w:r w:rsidR="008052AB">
        <w:rPr>
          <w:rFonts w:eastAsia="Times New Roman" w:cs="Times New Roman"/>
          <w:szCs w:val="24"/>
        </w:rPr>
        <w:t>.</w:t>
      </w:r>
      <w:r w:rsidR="00516D97">
        <w:rPr>
          <w:rFonts w:eastAsia="Times New Roman" w:cs="Times New Roman"/>
          <w:szCs w:val="24"/>
        </w:rPr>
        <w:t>7</w:t>
      </w:r>
      <w:r w:rsidR="008052AB">
        <w:rPr>
          <w:rFonts w:eastAsia="Times New Roman" w:cs="Times New Roman"/>
          <w:szCs w:val="24"/>
        </w:rPr>
        <w:t>. Muziejaus</w:t>
      </w:r>
      <w:r w:rsidR="008C36C8" w:rsidRPr="008C36C8">
        <w:rPr>
          <w:rFonts w:eastAsia="Times New Roman" w:cs="Times New Roman"/>
          <w:szCs w:val="24"/>
        </w:rPr>
        <w:t xml:space="preserve"> patalpose</w:t>
      </w:r>
      <w:r w:rsidR="008052AB">
        <w:rPr>
          <w:rFonts w:eastAsia="Times New Roman" w:cs="Times New Roman"/>
          <w:szCs w:val="24"/>
        </w:rPr>
        <w:t xml:space="preserve"> (tam skirtose vietose)</w:t>
      </w:r>
      <w:r w:rsidR="008C36C8" w:rsidRPr="008C36C8">
        <w:rPr>
          <w:rFonts w:eastAsia="Times New Roman" w:cs="Times New Roman"/>
          <w:szCs w:val="24"/>
        </w:rPr>
        <w:t xml:space="preserve"> turi būti gesinimo priemonės, pirmosios medicinos pagalbos suteikimo reikmenys;</w:t>
      </w:r>
    </w:p>
    <w:p w:rsidR="008C36C8" w:rsidRPr="008C36C8" w:rsidRDefault="00BA3044" w:rsidP="008052AB">
      <w:pPr>
        <w:tabs>
          <w:tab w:val="left" w:pos="720"/>
          <w:tab w:val="left" w:pos="1620"/>
        </w:tabs>
        <w:spacing w:line="360" w:lineRule="auto"/>
        <w:ind w:right="26"/>
        <w:jc w:val="both"/>
        <w:rPr>
          <w:rFonts w:eastAsia="Times New Roman" w:cs="Times New Roman"/>
          <w:szCs w:val="24"/>
        </w:rPr>
      </w:pPr>
      <w:r>
        <w:rPr>
          <w:rFonts w:eastAsia="Times New Roman" w:cs="Times New Roman"/>
          <w:szCs w:val="24"/>
        </w:rPr>
        <w:t xml:space="preserve">         </w:t>
      </w:r>
      <w:r w:rsidR="004631AA">
        <w:rPr>
          <w:rFonts w:eastAsia="Times New Roman" w:cs="Times New Roman"/>
          <w:szCs w:val="24"/>
        </w:rPr>
        <w:t>1</w:t>
      </w:r>
      <w:r w:rsidR="00516D97">
        <w:rPr>
          <w:rFonts w:eastAsia="Times New Roman" w:cs="Times New Roman"/>
          <w:szCs w:val="24"/>
        </w:rPr>
        <w:t>06</w:t>
      </w:r>
      <w:r w:rsidR="008052AB">
        <w:rPr>
          <w:rFonts w:eastAsia="Times New Roman" w:cs="Times New Roman"/>
          <w:szCs w:val="24"/>
        </w:rPr>
        <w:t>.</w:t>
      </w:r>
      <w:r w:rsidR="00516D97">
        <w:rPr>
          <w:rFonts w:eastAsia="Times New Roman" w:cs="Times New Roman"/>
          <w:szCs w:val="24"/>
        </w:rPr>
        <w:t>8</w:t>
      </w:r>
      <w:r w:rsidR="008052AB">
        <w:rPr>
          <w:rFonts w:eastAsia="Times New Roman" w:cs="Times New Roman"/>
          <w:szCs w:val="24"/>
        </w:rPr>
        <w:t xml:space="preserve">. </w:t>
      </w:r>
      <w:r w:rsidR="008C36C8" w:rsidRPr="008C36C8">
        <w:rPr>
          <w:rFonts w:eastAsia="Times New Roman" w:cs="Times New Roman"/>
          <w:szCs w:val="24"/>
        </w:rPr>
        <w:t>draudžiama užkrauti praėjimus prie gesinimo pri</w:t>
      </w:r>
      <w:r w:rsidR="008052AB">
        <w:rPr>
          <w:rFonts w:eastAsia="Times New Roman" w:cs="Times New Roman"/>
          <w:szCs w:val="24"/>
        </w:rPr>
        <w:t>e</w:t>
      </w:r>
      <w:r w:rsidR="008C36C8" w:rsidRPr="008C36C8">
        <w:rPr>
          <w:rFonts w:eastAsia="Times New Roman" w:cs="Times New Roman"/>
          <w:szCs w:val="24"/>
        </w:rPr>
        <w:t>m</w:t>
      </w:r>
      <w:r w:rsidR="008052AB">
        <w:rPr>
          <w:rFonts w:eastAsia="Times New Roman" w:cs="Times New Roman"/>
          <w:szCs w:val="24"/>
        </w:rPr>
        <w:t>onių</w:t>
      </w:r>
      <w:r w:rsidR="008C36C8" w:rsidRPr="008C36C8">
        <w:rPr>
          <w:rFonts w:eastAsia="Times New Roman" w:cs="Times New Roman"/>
          <w:szCs w:val="24"/>
        </w:rPr>
        <w:t xml:space="preserve"> ir elektros paskirstymo spintų;</w:t>
      </w:r>
    </w:p>
    <w:p w:rsidR="008C36C8" w:rsidRPr="008C36C8" w:rsidRDefault="00BA3044" w:rsidP="008052AB">
      <w:pPr>
        <w:tabs>
          <w:tab w:val="left" w:pos="720"/>
          <w:tab w:val="left" w:pos="1620"/>
        </w:tabs>
        <w:spacing w:line="360" w:lineRule="auto"/>
        <w:ind w:right="26"/>
        <w:jc w:val="both"/>
        <w:rPr>
          <w:rFonts w:eastAsia="Times New Roman" w:cs="Times New Roman"/>
          <w:szCs w:val="24"/>
        </w:rPr>
      </w:pPr>
      <w:r>
        <w:rPr>
          <w:rFonts w:eastAsia="Times New Roman" w:cs="Times New Roman"/>
          <w:szCs w:val="24"/>
        </w:rPr>
        <w:t xml:space="preserve">         </w:t>
      </w:r>
      <w:r w:rsidR="004631AA">
        <w:rPr>
          <w:rFonts w:eastAsia="Times New Roman" w:cs="Times New Roman"/>
          <w:szCs w:val="24"/>
        </w:rPr>
        <w:t>1</w:t>
      </w:r>
      <w:r w:rsidR="00516D97">
        <w:rPr>
          <w:rFonts w:eastAsia="Times New Roman" w:cs="Times New Roman"/>
          <w:szCs w:val="24"/>
        </w:rPr>
        <w:t>07</w:t>
      </w:r>
      <w:r w:rsidR="008052AB">
        <w:rPr>
          <w:rFonts w:eastAsia="Times New Roman" w:cs="Times New Roman"/>
          <w:szCs w:val="24"/>
        </w:rPr>
        <w:t>.</w:t>
      </w:r>
      <w:r w:rsidR="00516D97">
        <w:rPr>
          <w:rFonts w:eastAsia="Times New Roman" w:cs="Times New Roman"/>
          <w:szCs w:val="24"/>
        </w:rPr>
        <w:t>9</w:t>
      </w:r>
      <w:r w:rsidR="008052AB">
        <w:rPr>
          <w:rFonts w:eastAsia="Times New Roman" w:cs="Times New Roman"/>
          <w:szCs w:val="24"/>
        </w:rPr>
        <w:t xml:space="preserve">. </w:t>
      </w:r>
      <w:r w:rsidR="008C36C8" w:rsidRPr="008C36C8">
        <w:rPr>
          <w:rFonts w:eastAsia="Times New Roman" w:cs="Times New Roman"/>
          <w:szCs w:val="24"/>
        </w:rPr>
        <w:t xml:space="preserve">darbuotojai privalo laikytis </w:t>
      </w:r>
      <w:r w:rsidR="008052AB">
        <w:rPr>
          <w:rFonts w:eastAsia="Times New Roman" w:cs="Times New Roman"/>
          <w:szCs w:val="24"/>
        </w:rPr>
        <w:t>darbo</w:t>
      </w:r>
      <w:r w:rsidR="008C36C8" w:rsidRPr="008C36C8">
        <w:rPr>
          <w:rFonts w:eastAsia="Times New Roman" w:cs="Times New Roman"/>
          <w:szCs w:val="24"/>
        </w:rPr>
        <w:t xml:space="preserve"> drausmės, palaikyti švarą ir tvarką darbo vietoje;</w:t>
      </w:r>
    </w:p>
    <w:p w:rsidR="008C36C8" w:rsidRDefault="00BA3044" w:rsidP="008052AB">
      <w:pPr>
        <w:tabs>
          <w:tab w:val="left" w:pos="720"/>
          <w:tab w:val="left" w:pos="1620"/>
        </w:tabs>
        <w:spacing w:line="360" w:lineRule="auto"/>
        <w:ind w:right="26"/>
        <w:jc w:val="both"/>
        <w:rPr>
          <w:rFonts w:eastAsia="Times New Roman" w:cs="Times New Roman"/>
          <w:szCs w:val="24"/>
        </w:rPr>
      </w:pPr>
      <w:r>
        <w:rPr>
          <w:rFonts w:eastAsia="Times New Roman" w:cs="Times New Roman"/>
          <w:szCs w:val="24"/>
        </w:rPr>
        <w:t xml:space="preserve">         </w:t>
      </w:r>
      <w:r w:rsidR="00516D97">
        <w:rPr>
          <w:rFonts w:eastAsia="Times New Roman" w:cs="Times New Roman"/>
          <w:szCs w:val="24"/>
        </w:rPr>
        <w:t>107</w:t>
      </w:r>
      <w:r w:rsidR="008052AB">
        <w:rPr>
          <w:rFonts w:eastAsia="Times New Roman" w:cs="Times New Roman"/>
          <w:szCs w:val="24"/>
        </w:rPr>
        <w:t>.1</w:t>
      </w:r>
      <w:r w:rsidR="00516D97">
        <w:rPr>
          <w:rFonts w:eastAsia="Times New Roman" w:cs="Times New Roman"/>
          <w:szCs w:val="24"/>
        </w:rPr>
        <w:t>0</w:t>
      </w:r>
      <w:r w:rsidR="008052AB">
        <w:rPr>
          <w:rFonts w:eastAsia="Times New Roman" w:cs="Times New Roman"/>
          <w:szCs w:val="24"/>
        </w:rPr>
        <w:t xml:space="preserve">. </w:t>
      </w:r>
      <w:r>
        <w:rPr>
          <w:rFonts w:eastAsia="Times New Roman" w:cs="Times New Roman"/>
          <w:szCs w:val="24"/>
        </w:rPr>
        <w:t xml:space="preserve">įstaigoje esantys </w:t>
      </w:r>
      <w:r w:rsidR="008C36C8" w:rsidRPr="008C36C8">
        <w:rPr>
          <w:rFonts w:eastAsia="Times New Roman" w:cs="Times New Roman"/>
          <w:szCs w:val="24"/>
        </w:rPr>
        <w:t>įrengi</w:t>
      </w:r>
      <w:r>
        <w:rPr>
          <w:rFonts w:eastAsia="Times New Roman" w:cs="Times New Roman"/>
          <w:szCs w:val="24"/>
        </w:rPr>
        <w:t xml:space="preserve">niai </w:t>
      </w:r>
      <w:r w:rsidR="008C36C8" w:rsidRPr="008C36C8">
        <w:rPr>
          <w:rFonts w:eastAsia="Times New Roman" w:cs="Times New Roman"/>
          <w:szCs w:val="24"/>
        </w:rPr>
        <w:t xml:space="preserve"> bei mechanizmai naudojami tik pagal jų paskirtį;</w:t>
      </w:r>
    </w:p>
    <w:p w:rsidR="005316EC" w:rsidRPr="000321E4" w:rsidRDefault="00BA3044" w:rsidP="00333964">
      <w:pPr>
        <w:spacing w:line="360" w:lineRule="auto"/>
        <w:rPr>
          <w:rFonts w:eastAsia="Times New Roman" w:cs="Times New Roman"/>
          <w:szCs w:val="24"/>
          <w:lang w:eastAsia="lt-LT"/>
        </w:rPr>
      </w:pPr>
      <w:r>
        <w:rPr>
          <w:rFonts w:eastAsia="Times New Roman" w:cs="Times New Roman"/>
          <w:szCs w:val="24"/>
          <w:lang w:eastAsia="lt-LT"/>
        </w:rPr>
        <w:t xml:space="preserve">         </w:t>
      </w:r>
      <w:r w:rsidR="005316EC">
        <w:rPr>
          <w:rFonts w:eastAsia="Times New Roman" w:cs="Times New Roman"/>
          <w:szCs w:val="24"/>
          <w:lang w:eastAsia="lt-LT"/>
        </w:rPr>
        <w:t>1</w:t>
      </w:r>
      <w:r w:rsidR="00516D97">
        <w:rPr>
          <w:rFonts w:eastAsia="Times New Roman" w:cs="Times New Roman"/>
          <w:szCs w:val="24"/>
          <w:lang w:eastAsia="lt-LT"/>
        </w:rPr>
        <w:t>07</w:t>
      </w:r>
      <w:r w:rsidR="005316EC">
        <w:rPr>
          <w:rFonts w:eastAsia="Times New Roman" w:cs="Times New Roman"/>
          <w:szCs w:val="24"/>
          <w:lang w:eastAsia="lt-LT"/>
        </w:rPr>
        <w:t>.1</w:t>
      </w:r>
      <w:r w:rsidR="00516D97">
        <w:rPr>
          <w:rFonts w:eastAsia="Times New Roman" w:cs="Times New Roman"/>
          <w:szCs w:val="24"/>
          <w:lang w:eastAsia="lt-LT"/>
        </w:rPr>
        <w:t>1</w:t>
      </w:r>
      <w:r w:rsidR="005316EC">
        <w:rPr>
          <w:rFonts w:eastAsia="Times New Roman" w:cs="Times New Roman"/>
          <w:szCs w:val="24"/>
          <w:lang w:eastAsia="lt-LT"/>
        </w:rPr>
        <w:t xml:space="preserve">. Muziejaus automobilis </w:t>
      </w:r>
      <w:r w:rsidR="005316EC" w:rsidRPr="000321E4">
        <w:rPr>
          <w:rFonts w:eastAsia="Times New Roman" w:cs="Times New Roman"/>
          <w:szCs w:val="24"/>
          <w:lang w:eastAsia="lt-LT"/>
        </w:rPr>
        <w:t xml:space="preserve"> naudojamas vadovaujantis Direktoriaus įsakymu patvirtinta </w:t>
      </w:r>
    </w:p>
    <w:p w:rsidR="005316EC" w:rsidRPr="000321E4" w:rsidRDefault="00BA3044" w:rsidP="00333964">
      <w:pPr>
        <w:spacing w:line="360" w:lineRule="auto"/>
        <w:rPr>
          <w:rFonts w:eastAsia="Times New Roman" w:cs="Times New Roman"/>
          <w:szCs w:val="24"/>
          <w:lang w:eastAsia="lt-LT"/>
        </w:rPr>
      </w:pPr>
      <w:r>
        <w:rPr>
          <w:rFonts w:eastAsia="Times New Roman" w:cs="Times New Roman"/>
          <w:szCs w:val="24"/>
          <w:lang w:eastAsia="lt-LT"/>
        </w:rPr>
        <w:t>„Automobilio naudojimo tvarka“</w:t>
      </w:r>
      <w:r w:rsidR="005316EC" w:rsidRPr="000321E4">
        <w:rPr>
          <w:rFonts w:eastAsia="Times New Roman" w:cs="Times New Roman"/>
          <w:szCs w:val="24"/>
          <w:lang w:eastAsia="lt-LT"/>
        </w:rPr>
        <w:t>.</w:t>
      </w:r>
    </w:p>
    <w:p w:rsidR="00333964" w:rsidRPr="00333964" w:rsidRDefault="00BA3044" w:rsidP="00333964">
      <w:pPr>
        <w:spacing w:line="360" w:lineRule="auto"/>
        <w:rPr>
          <w:rFonts w:eastAsia="Times New Roman" w:cs="Times New Roman"/>
          <w:szCs w:val="24"/>
          <w:lang w:eastAsia="lt-LT"/>
        </w:rPr>
      </w:pPr>
      <w:r>
        <w:rPr>
          <w:rFonts w:eastAsia="Times New Roman" w:cs="Times New Roman"/>
          <w:szCs w:val="24"/>
        </w:rPr>
        <w:t xml:space="preserve">         </w:t>
      </w:r>
      <w:r w:rsidR="004631AA">
        <w:rPr>
          <w:rFonts w:eastAsia="Times New Roman" w:cs="Times New Roman"/>
          <w:szCs w:val="24"/>
        </w:rPr>
        <w:t>1</w:t>
      </w:r>
      <w:r w:rsidR="00516D97">
        <w:rPr>
          <w:rFonts w:eastAsia="Times New Roman" w:cs="Times New Roman"/>
          <w:szCs w:val="24"/>
        </w:rPr>
        <w:t>07</w:t>
      </w:r>
      <w:r w:rsidR="008052AB">
        <w:rPr>
          <w:rFonts w:eastAsia="Times New Roman" w:cs="Times New Roman"/>
          <w:szCs w:val="24"/>
        </w:rPr>
        <w:t>.1</w:t>
      </w:r>
      <w:r w:rsidR="00516D97">
        <w:rPr>
          <w:rFonts w:eastAsia="Times New Roman" w:cs="Times New Roman"/>
          <w:szCs w:val="24"/>
        </w:rPr>
        <w:t>2</w:t>
      </w:r>
      <w:r w:rsidR="008052AB">
        <w:rPr>
          <w:rFonts w:eastAsia="Times New Roman" w:cs="Times New Roman"/>
          <w:szCs w:val="24"/>
        </w:rPr>
        <w:t xml:space="preserve">. </w:t>
      </w:r>
      <w:r w:rsidR="00333964" w:rsidRPr="00333964">
        <w:rPr>
          <w:rFonts w:eastAsia="Times New Roman" w:cs="Times New Roman"/>
          <w:szCs w:val="24"/>
          <w:lang w:eastAsia="lt-LT"/>
        </w:rPr>
        <w:t xml:space="preserve">Darbuotojai privalo laikytis šių Taisyklių. Jų nesilaikymas vertinamas kaip darbo drausmės pažeidimas, už kurį </w:t>
      </w:r>
      <w:r w:rsidR="00333964">
        <w:rPr>
          <w:rFonts w:eastAsia="Times New Roman" w:cs="Times New Roman"/>
          <w:szCs w:val="24"/>
          <w:lang w:eastAsia="lt-LT"/>
        </w:rPr>
        <w:t>muziejaus</w:t>
      </w:r>
      <w:r w:rsidR="00333964" w:rsidRPr="00333964">
        <w:rPr>
          <w:rFonts w:eastAsia="Times New Roman" w:cs="Times New Roman"/>
          <w:szCs w:val="24"/>
          <w:lang w:eastAsia="lt-LT"/>
        </w:rPr>
        <w:t xml:space="preserve"> darbuotojams gali būti taikomos drausminės nuobaudos teisės aktų nustatyta tvarka. Šiurkščiu Taisyklių pažeidimu laikomas pažeidimas, kuris atliekamas kartotinai ar sistemingai. </w:t>
      </w:r>
    </w:p>
    <w:p w:rsidR="00BA3044" w:rsidRDefault="00BA3044" w:rsidP="00333964">
      <w:pPr>
        <w:tabs>
          <w:tab w:val="left" w:pos="720"/>
          <w:tab w:val="left" w:pos="1620"/>
        </w:tabs>
        <w:spacing w:line="360" w:lineRule="auto"/>
        <w:ind w:right="26"/>
        <w:jc w:val="both"/>
        <w:rPr>
          <w:rFonts w:eastAsia="Times New Roman" w:cs="Times New Roman"/>
          <w:szCs w:val="24"/>
          <w:lang w:eastAsia="lt-LT"/>
        </w:rPr>
      </w:pPr>
      <w:r>
        <w:rPr>
          <w:rFonts w:eastAsia="Times New Roman" w:cs="Times New Roman"/>
          <w:szCs w:val="24"/>
          <w:lang w:eastAsia="lt-LT"/>
        </w:rPr>
        <w:t xml:space="preserve">         </w:t>
      </w:r>
      <w:r w:rsidR="00333964">
        <w:rPr>
          <w:rFonts w:eastAsia="Times New Roman" w:cs="Times New Roman"/>
          <w:szCs w:val="24"/>
          <w:lang w:eastAsia="lt-LT"/>
        </w:rPr>
        <w:t>1</w:t>
      </w:r>
      <w:r w:rsidR="00516D97">
        <w:rPr>
          <w:rFonts w:eastAsia="Times New Roman" w:cs="Times New Roman"/>
          <w:szCs w:val="24"/>
          <w:lang w:eastAsia="lt-LT"/>
        </w:rPr>
        <w:t>07.13</w:t>
      </w:r>
      <w:r w:rsidR="00333964" w:rsidRPr="00333964">
        <w:rPr>
          <w:rFonts w:eastAsia="Times New Roman" w:cs="Times New Roman"/>
          <w:szCs w:val="24"/>
          <w:lang w:eastAsia="lt-LT"/>
        </w:rPr>
        <w:t xml:space="preserve">. Darbuotojai </w:t>
      </w:r>
      <w:r w:rsidR="00333964">
        <w:rPr>
          <w:rFonts w:eastAsia="Times New Roman" w:cs="Times New Roman"/>
          <w:szCs w:val="24"/>
          <w:lang w:eastAsia="lt-LT"/>
        </w:rPr>
        <w:t>muziejui</w:t>
      </w:r>
      <w:r w:rsidR="00333964" w:rsidRPr="00333964">
        <w:rPr>
          <w:rFonts w:eastAsia="Times New Roman" w:cs="Times New Roman"/>
          <w:szCs w:val="24"/>
          <w:lang w:eastAsia="lt-LT"/>
        </w:rPr>
        <w:t xml:space="preserve"> padarytą turtinę žalą privalo atlyginti teisės aktų nustatyta tvarka. </w:t>
      </w:r>
    </w:p>
    <w:p w:rsidR="008C36C8" w:rsidRDefault="00BA3044" w:rsidP="00516D97">
      <w:pPr>
        <w:tabs>
          <w:tab w:val="left" w:pos="720"/>
          <w:tab w:val="left" w:pos="1620"/>
        </w:tabs>
        <w:spacing w:line="360" w:lineRule="auto"/>
        <w:ind w:right="26"/>
        <w:jc w:val="both"/>
        <w:rPr>
          <w:rFonts w:eastAsia="Times New Roman" w:cs="Times New Roman"/>
          <w:szCs w:val="24"/>
        </w:rPr>
      </w:pPr>
      <w:r>
        <w:rPr>
          <w:rFonts w:eastAsia="Times New Roman" w:cs="Times New Roman"/>
          <w:szCs w:val="24"/>
          <w:lang w:eastAsia="lt-LT"/>
        </w:rPr>
        <w:t xml:space="preserve">         </w:t>
      </w:r>
      <w:r w:rsidR="00333964">
        <w:rPr>
          <w:rFonts w:eastAsia="Times New Roman" w:cs="Times New Roman"/>
          <w:szCs w:val="24"/>
          <w:lang w:eastAsia="lt-LT"/>
        </w:rPr>
        <w:t>1</w:t>
      </w:r>
      <w:r w:rsidR="00516D97">
        <w:rPr>
          <w:rFonts w:eastAsia="Times New Roman" w:cs="Times New Roman"/>
          <w:szCs w:val="24"/>
          <w:lang w:eastAsia="lt-LT"/>
        </w:rPr>
        <w:t>07.14</w:t>
      </w:r>
      <w:r w:rsidR="00333964">
        <w:rPr>
          <w:rFonts w:eastAsia="Times New Roman" w:cs="Times New Roman"/>
          <w:szCs w:val="24"/>
          <w:lang w:eastAsia="lt-LT"/>
        </w:rPr>
        <w:t>. D</w:t>
      </w:r>
      <w:r w:rsidR="008C36C8" w:rsidRPr="008C36C8">
        <w:rPr>
          <w:rFonts w:eastAsia="Times New Roman" w:cs="Times New Roman"/>
          <w:szCs w:val="24"/>
        </w:rPr>
        <w:t xml:space="preserve">arbo tvarkos taisyklių reikalavimus privalo vykdyti visi </w:t>
      </w:r>
      <w:r w:rsidR="008052AB">
        <w:rPr>
          <w:rFonts w:eastAsia="Times New Roman" w:cs="Times New Roman"/>
          <w:szCs w:val="24"/>
        </w:rPr>
        <w:t>darbuotojai</w:t>
      </w:r>
      <w:r w:rsidR="008C36C8" w:rsidRPr="008C36C8">
        <w:rPr>
          <w:rFonts w:eastAsia="Times New Roman" w:cs="Times New Roman"/>
          <w:szCs w:val="24"/>
        </w:rPr>
        <w:t>;</w:t>
      </w:r>
    </w:p>
    <w:p w:rsidR="00516D97" w:rsidRDefault="00516D97" w:rsidP="00516D97">
      <w:pPr>
        <w:tabs>
          <w:tab w:val="left" w:pos="720"/>
          <w:tab w:val="left" w:pos="1620"/>
        </w:tabs>
        <w:spacing w:line="360" w:lineRule="auto"/>
        <w:ind w:right="26"/>
        <w:jc w:val="both"/>
        <w:rPr>
          <w:rFonts w:eastAsia="Times New Roman" w:cs="Times New Roman"/>
          <w:szCs w:val="24"/>
        </w:rPr>
      </w:pPr>
    </w:p>
    <w:p w:rsidR="00516D97" w:rsidRPr="008C36C8" w:rsidRDefault="00516D97" w:rsidP="00516D97">
      <w:pPr>
        <w:tabs>
          <w:tab w:val="left" w:pos="720"/>
          <w:tab w:val="left" w:pos="1620"/>
        </w:tabs>
        <w:spacing w:line="360" w:lineRule="auto"/>
        <w:ind w:right="26"/>
        <w:jc w:val="both"/>
        <w:rPr>
          <w:rFonts w:eastAsia="Times New Roman" w:cs="Times New Roman"/>
          <w:szCs w:val="24"/>
        </w:rPr>
      </w:pPr>
    </w:p>
    <w:p w:rsidR="008C36C8" w:rsidRPr="008C36C8" w:rsidRDefault="005D10D3" w:rsidP="005D10D3">
      <w:pPr>
        <w:pStyle w:val="Sraopastraipa"/>
        <w:ind w:left="1080"/>
        <w:rPr>
          <w:rFonts w:eastAsia="Times New Roman" w:cs="Times New Roman"/>
          <w:szCs w:val="24"/>
        </w:rPr>
      </w:pPr>
      <w:r w:rsidRPr="008C36C8">
        <w:rPr>
          <w:rFonts w:eastAsia="Times New Roman" w:cs="Times New Roman"/>
          <w:szCs w:val="24"/>
        </w:rPr>
        <w:t xml:space="preserve"> </w:t>
      </w:r>
    </w:p>
    <w:p w:rsidR="008C36C8" w:rsidRDefault="008C36C8" w:rsidP="00723177">
      <w:pPr>
        <w:numPr>
          <w:ilvl w:val="0"/>
          <w:numId w:val="6"/>
        </w:numPr>
        <w:tabs>
          <w:tab w:val="left" w:pos="900"/>
        </w:tabs>
        <w:spacing w:line="360" w:lineRule="auto"/>
        <w:ind w:left="0" w:right="26" w:firstLine="720"/>
        <w:jc w:val="center"/>
        <w:rPr>
          <w:rFonts w:eastAsia="Times New Roman" w:cs="Times New Roman"/>
          <w:b/>
          <w:szCs w:val="24"/>
        </w:rPr>
      </w:pPr>
      <w:r w:rsidRPr="008C36C8">
        <w:rPr>
          <w:rFonts w:eastAsia="Times New Roman" w:cs="Times New Roman"/>
          <w:b/>
          <w:szCs w:val="24"/>
        </w:rPr>
        <w:t>BAIGIAMOS NUOSTATOS</w:t>
      </w:r>
    </w:p>
    <w:p w:rsidR="00643601" w:rsidRPr="008C36C8" w:rsidRDefault="00643601" w:rsidP="00643601">
      <w:pPr>
        <w:tabs>
          <w:tab w:val="left" w:pos="900"/>
        </w:tabs>
        <w:spacing w:line="360" w:lineRule="auto"/>
        <w:ind w:left="720" w:right="26"/>
        <w:rPr>
          <w:rFonts w:eastAsia="Times New Roman" w:cs="Times New Roman"/>
          <w:b/>
          <w:szCs w:val="24"/>
        </w:rPr>
      </w:pPr>
    </w:p>
    <w:p w:rsidR="008C36C8" w:rsidRPr="00516D97" w:rsidRDefault="00516D97" w:rsidP="00516D97">
      <w:pPr>
        <w:spacing w:line="360" w:lineRule="auto"/>
        <w:ind w:left="540" w:right="26"/>
        <w:jc w:val="both"/>
        <w:rPr>
          <w:rFonts w:eastAsia="Times New Roman" w:cs="Times New Roman"/>
          <w:szCs w:val="24"/>
        </w:rPr>
      </w:pPr>
      <w:r>
        <w:rPr>
          <w:rFonts w:eastAsia="Times New Roman" w:cs="Times New Roman"/>
          <w:szCs w:val="24"/>
        </w:rPr>
        <w:t>108.</w:t>
      </w:r>
      <w:r w:rsidR="00D13B7D" w:rsidRPr="00516D97">
        <w:rPr>
          <w:rFonts w:eastAsia="Times New Roman" w:cs="Times New Roman"/>
          <w:szCs w:val="24"/>
        </w:rPr>
        <w:t xml:space="preserve"> </w:t>
      </w:r>
      <w:r w:rsidR="008C36C8" w:rsidRPr="00516D97">
        <w:rPr>
          <w:rFonts w:eastAsia="Times New Roman" w:cs="Times New Roman"/>
          <w:szCs w:val="24"/>
        </w:rPr>
        <w:t>Į</w:t>
      </w:r>
      <w:r w:rsidR="004631AA" w:rsidRPr="00516D97">
        <w:rPr>
          <w:rFonts w:eastAsia="Times New Roman" w:cs="Times New Roman"/>
          <w:szCs w:val="24"/>
        </w:rPr>
        <w:t>staigos</w:t>
      </w:r>
      <w:r w:rsidR="008C36C8" w:rsidRPr="00516D97">
        <w:rPr>
          <w:rFonts w:eastAsia="Times New Roman" w:cs="Times New Roman"/>
          <w:szCs w:val="24"/>
        </w:rPr>
        <w:t xml:space="preserve"> darbo tvarkos taisyklės įsigalioja nuo jų patvirtinimo dienos.</w:t>
      </w:r>
    </w:p>
    <w:p w:rsidR="004631AA" w:rsidRPr="00D13B7D" w:rsidRDefault="00D13B7D" w:rsidP="00D13B7D">
      <w:pPr>
        <w:spacing w:line="360" w:lineRule="auto"/>
        <w:ind w:right="26"/>
        <w:jc w:val="both"/>
        <w:rPr>
          <w:rFonts w:eastAsia="Times New Roman" w:cs="Times New Roman"/>
          <w:szCs w:val="24"/>
        </w:rPr>
      </w:pPr>
      <w:r>
        <w:rPr>
          <w:rFonts w:eastAsia="Times New Roman" w:cs="Times New Roman"/>
          <w:szCs w:val="24"/>
        </w:rPr>
        <w:t xml:space="preserve">         1</w:t>
      </w:r>
      <w:r w:rsidR="00516D97">
        <w:rPr>
          <w:rFonts w:eastAsia="Times New Roman" w:cs="Times New Roman"/>
          <w:szCs w:val="24"/>
        </w:rPr>
        <w:t>09</w:t>
      </w:r>
      <w:r>
        <w:rPr>
          <w:rFonts w:eastAsia="Times New Roman" w:cs="Times New Roman"/>
          <w:szCs w:val="24"/>
        </w:rPr>
        <w:t xml:space="preserve">. </w:t>
      </w:r>
      <w:r w:rsidR="008C36C8" w:rsidRPr="00D13B7D">
        <w:rPr>
          <w:rFonts w:eastAsia="Times New Roman" w:cs="Times New Roman"/>
          <w:szCs w:val="24"/>
        </w:rPr>
        <w:t xml:space="preserve">Darbo tvarkos taisyklės gali būti keičiamos ir papildomos, keičiant darbo organizavimą, </w:t>
      </w:r>
    </w:p>
    <w:p w:rsidR="008C36C8" w:rsidRPr="004631AA" w:rsidRDefault="008C36C8" w:rsidP="004631AA">
      <w:pPr>
        <w:spacing w:line="360" w:lineRule="auto"/>
        <w:ind w:right="26"/>
        <w:jc w:val="both"/>
        <w:rPr>
          <w:rFonts w:eastAsia="Times New Roman" w:cs="Times New Roman"/>
          <w:szCs w:val="24"/>
        </w:rPr>
      </w:pPr>
      <w:r w:rsidRPr="004631AA">
        <w:rPr>
          <w:rFonts w:eastAsia="Times New Roman" w:cs="Times New Roman"/>
          <w:szCs w:val="24"/>
        </w:rPr>
        <w:t>reorganizuojant į</w:t>
      </w:r>
      <w:r w:rsidR="004631AA">
        <w:rPr>
          <w:rFonts w:eastAsia="Times New Roman" w:cs="Times New Roman"/>
          <w:szCs w:val="24"/>
        </w:rPr>
        <w:t>staigą</w:t>
      </w:r>
      <w:r w:rsidRPr="004631AA">
        <w:rPr>
          <w:rFonts w:eastAsia="Times New Roman" w:cs="Times New Roman"/>
          <w:szCs w:val="24"/>
        </w:rPr>
        <w:t>.</w:t>
      </w:r>
    </w:p>
    <w:p w:rsidR="00BA3044" w:rsidRPr="00D13B7D" w:rsidRDefault="00D13B7D" w:rsidP="00D13B7D">
      <w:pPr>
        <w:spacing w:line="360" w:lineRule="auto"/>
        <w:ind w:right="26"/>
        <w:jc w:val="both"/>
        <w:rPr>
          <w:rFonts w:eastAsia="Times New Roman" w:cs="Times New Roman"/>
          <w:szCs w:val="24"/>
        </w:rPr>
      </w:pPr>
      <w:r>
        <w:rPr>
          <w:rFonts w:eastAsia="Times New Roman" w:cs="Times New Roman"/>
          <w:szCs w:val="24"/>
        </w:rPr>
        <w:t xml:space="preserve">         11</w:t>
      </w:r>
      <w:r w:rsidR="00516D97">
        <w:rPr>
          <w:rFonts w:eastAsia="Times New Roman" w:cs="Times New Roman"/>
          <w:szCs w:val="24"/>
        </w:rPr>
        <w:t>0</w:t>
      </w:r>
      <w:r>
        <w:rPr>
          <w:rFonts w:eastAsia="Times New Roman" w:cs="Times New Roman"/>
          <w:szCs w:val="24"/>
        </w:rPr>
        <w:t>.</w:t>
      </w:r>
      <w:r w:rsidR="00BA3044" w:rsidRPr="00D13B7D">
        <w:rPr>
          <w:rFonts w:eastAsia="Times New Roman" w:cs="Times New Roman"/>
          <w:szCs w:val="24"/>
        </w:rPr>
        <w:t xml:space="preserve"> </w:t>
      </w:r>
      <w:r w:rsidR="008C36C8" w:rsidRPr="00D13B7D">
        <w:rPr>
          <w:rFonts w:eastAsia="Times New Roman" w:cs="Times New Roman"/>
          <w:szCs w:val="24"/>
        </w:rPr>
        <w:t xml:space="preserve">Su darbo tvarkos taisyklėmis ir jų pakeitimais darbuotojai supažindinami pasirašant ir </w:t>
      </w:r>
    </w:p>
    <w:p w:rsidR="008C36C8" w:rsidRPr="004631AA" w:rsidRDefault="008C36C8" w:rsidP="004631AA">
      <w:pPr>
        <w:spacing w:line="360" w:lineRule="auto"/>
        <w:ind w:right="26"/>
        <w:jc w:val="both"/>
        <w:rPr>
          <w:rFonts w:eastAsia="Times New Roman" w:cs="Times New Roman"/>
          <w:szCs w:val="24"/>
        </w:rPr>
      </w:pPr>
      <w:r w:rsidRPr="00BA3044">
        <w:rPr>
          <w:rFonts w:eastAsia="Times New Roman" w:cs="Times New Roman"/>
          <w:szCs w:val="24"/>
        </w:rPr>
        <w:t xml:space="preserve">privalo </w:t>
      </w:r>
      <w:r w:rsidR="004631AA">
        <w:rPr>
          <w:rFonts w:eastAsia="Times New Roman" w:cs="Times New Roman"/>
          <w:szCs w:val="24"/>
        </w:rPr>
        <w:t xml:space="preserve"> jų laikytis</w:t>
      </w:r>
      <w:r w:rsidRPr="004631AA">
        <w:rPr>
          <w:rFonts w:eastAsia="Times New Roman" w:cs="Times New Roman"/>
          <w:szCs w:val="24"/>
        </w:rPr>
        <w:t>.</w:t>
      </w:r>
    </w:p>
    <w:p w:rsidR="004631AA" w:rsidRPr="00516D97" w:rsidRDefault="00516D97" w:rsidP="00516D97">
      <w:pPr>
        <w:spacing w:line="360" w:lineRule="auto"/>
        <w:ind w:left="540" w:right="26"/>
        <w:jc w:val="both"/>
        <w:rPr>
          <w:rFonts w:eastAsia="Times New Roman" w:cs="Times New Roman"/>
          <w:szCs w:val="24"/>
        </w:rPr>
      </w:pPr>
      <w:r>
        <w:rPr>
          <w:rFonts w:eastAsia="Times New Roman" w:cs="Times New Roman"/>
          <w:szCs w:val="24"/>
        </w:rPr>
        <w:t>111.</w:t>
      </w:r>
      <w:r w:rsidR="00422365" w:rsidRPr="00516D97">
        <w:rPr>
          <w:rFonts w:eastAsia="Times New Roman" w:cs="Times New Roman"/>
          <w:szCs w:val="24"/>
        </w:rPr>
        <w:t xml:space="preserve"> </w:t>
      </w:r>
      <w:r w:rsidR="008C36C8" w:rsidRPr="00516D97">
        <w:rPr>
          <w:rFonts w:eastAsia="Times New Roman" w:cs="Times New Roman"/>
          <w:szCs w:val="24"/>
        </w:rPr>
        <w:t xml:space="preserve">Darbo tvarkos taisyklės yra lokalinio pobūdžio dokumentas ir taikomos tik </w:t>
      </w:r>
      <w:r w:rsidR="004631AA" w:rsidRPr="00516D97">
        <w:rPr>
          <w:rFonts w:eastAsia="Times New Roman" w:cs="Times New Roman"/>
          <w:szCs w:val="24"/>
        </w:rPr>
        <w:t xml:space="preserve">įstaigoje </w:t>
      </w:r>
      <w:r w:rsidR="008C36C8" w:rsidRPr="00516D97">
        <w:rPr>
          <w:rFonts w:eastAsia="Times New Roman" w:cs="Times New Roman"/>
          <w:szCs w:val="24"/>
        </w:rPr>
        <w:t xml:space="preserve"> </w:t>
      </w:r>
    </w:p>
    <w:p w:rsidR="008C36C8" w:rsidRPr="004631AA" w:rsidRDefault="008C36C8" w:rsidP="004631AA">
      <w:pPr>
        <w:spacing w:line="360" w:lineRule="auto"/>
        <w:ind w:right="26"/>
        <w:jc w:val="both"/>
        <w:rPr>
          <w:rFonts w:eastAsia="Times New Roman" w:cs="Times New Roman"/>
          <w:szCs w:val="24"/>
        </w:rPr>
      </w:pPr>
      <w:r w:rsidRPr="004631AA">
        <w:rPr>
          <w:rFonts w:eastAsia="Times New Roman" w:cs="Times New Roman"/>
          <w:szCs w:val="24"/>
        </w:rPr>
        <w:t>dirbantiems darbuotojams, nepriklausomai nuo jų darbo santykių terminų.</w:t>
      </w:r>
    </w:p>
    <w:p w:rsidR="008C36C8" w:rsidRPr="008C36C8" w:rsidRDefault="008C36C8" w:rsidP="004631AA">
      <w:pPr>
        <w:spacing w:line="360" w:lineRule="auto"/>
        <w:ind w:right="26"/>
        <w:jc w:val="both"/>
        <w:rPr>
          <w:rFonts w:eastAsia="Times New Roman" w:cs="Times New Roman"/>
          <w:szCs w:val="24"/>
        </w:rPr>
      </w:pPr>
    </w:p>
    <w:p w:rsidR="008C36C8" w:rsidRPr="008C36C8" w:rsidRDefault="00623C0F" w:rsidP="00623C0F">
      <w:pPr>
        <w:spacing w:line="360" w:lineRule="auto"/>
        <w:ind w:right="26"/>
        <w:jc w:val="center"/>
        <w:rPr>
          <w:rFonts w:eastAsia="Times New Roman" w:cs="Times New Roman"/>
          <w:szCs w:val="24"/>
        </w:rPr>
      </w:pPr>
      <w:r>
        <w:rPr>
          <w:rFonts w:eastAsia="Times New Roman" w:cs="Times New Roman"/>
          <w:szCs w:val="24"/>
        </w:rPr>
        <w:t>__________________________________________</w:t>
      </w:r>
    </w:p>
    <w:p w:rsidR="008C36C8" w:rsidRPr="008C36C8" w:rsidRDefault="008C36C8" w:rsidP="008C36C8">
      <w:pPr>
        <w:spacing w:line="360" w:lineRule="auto"/>
        <w:ind w:right="26"/>
        <w:jc w:val="both"/>
        <w:rPr>
          <w:rFonts w:eastAsia="Times New Roman" w:cs="Times New Roman"/>
          <w:szCs w:val="24"/>
        </w:rPr>
      </w:pPr>
    </w:p>
    <w:p w:rsidR="008C36C8" w:rsidRPr="008C36C8" w:rsidRDefault="008C36C8" w:rsidP="008C36C8">
      <w:pPr>
        <w:spacing w:line="360" w:lineRule="auto"/>
        <w:ind w:right="26"/>
        <w:jc w:val="both"/>
        <w:rPr>
          <w:rFonts w:eastAsia="Times New Roman" w:cs="Times New Roman"/>
          <w:szCs w:val="24"/>
        </w:rPr>
      </w:pPr>
    </w:p>
    <w:p w:rsidR="005F0881" w:rsidRDefault="005F0881">
      <w:pPr>
        <w:spacing w:after="200" w:line="276" w:lineRule="auto"/>
        <w:rPr>
          <w:rFonts w:eastAsia="Times New Roman" w:cs="Times New Roman"/>
          <w:szCs w:val="24"/>
        </w:rPr>
      </w:pPr>
      <w:r>
        <w:rPr>
          <w:rFonts w:eastAsia="Times New Roman" w:cs="Times New Roman"/>
          <w:szCs w:val="24"/>
        </w:rPr>
        <w:br w:type="page"/>
      </w:r>
    </w:p>
    <w:p w:rsidR="005F0881" w:rsidRDefault="005F0881" w:rsidP="00A4261E">
      <w:pPr>
        <w:pStyle w:val="Default"/>
        <w:jc w:val="center"/>
        <w:rPr>
          <w:b/>
        </w:rPr>
      </w:pPr>
      <w:r w:rsidRPr="0092006B">
        <w:rPr>
          <w:b/>
        </w:rPr>
        <w:lastRenderedPageBreak/>
        <w:t xml:space="preserve">Su </w:t>
      </w:r>
      <w:r w:rsidR="00516D97">
        <w:rPr>
          <w:b/>
        </w:rPr>
        <w:t>Tauragės krašto</w:t>
      </w:r>
      <w:r w:rsidRPr="0092006B">
        <w:rPr>
          <w:b/>
        </w:rPr>
        <w:t xml:space="preserve"> muziejaus vidaus darbo tvarkos taisyklėmis patvirtintomis direktoriaus 2017-12-</w:t>
      </w:r>
      <w:r w:rsidR="00516D97">
        <w:rPr>
          <w:b/>
        </w:rPr>
        <w:t>27</w:t>
      </w:r>
      <w:r w:rsidRPr="0092006B">
        <w:rPr>
          <w:b/>
        </w:rPr>
        <w:t xml:space="preserve"> įsakymu Nr. </w:t>
      </w:r>
      <w:r w:rsidR="00516D97">
        <w:rPr>
          <w:b/>
        </w:rPr>
        <w:t>P-20</w:t>
      </w:r>
      <w:r w:rsidRPr="0092006B">
        <w:rPr>
          <w:b/>
        </w:rPr>
        <w:t xml:space="preserve"> susipažinau</w:t>
      </w:r>
      <w:r w:rsidR="0092006B" w:rsidRPr="0092006B">
        <w:rPr>
          <w:b/>
        </w:rPr>
        <w:t>,</w:t>
      </w:r>
      <w:r w:rsidR="0092006B">
        <w:rPr>
          <w:b/>
        </w:rPr>
        <w:t xml:space="preserve"> atlikdamas darbo funkcijas įsipareigoju laikytis šių taisyklių </w:t>
      </w:r>
    </w:p>
    <w:p w:rsidR="0092006B" w:rsidRDefault="0092006B" w:rsidP="00A4261E">
      <w:pPr>
        <w:pStyle w:val="Default"/>
        <w:jc w:val="center"/>
        <w:rPr>
          <w:b/>
        </w:rPr>
      </w:pPr>
    </w:p>
    <w:tbl>
      <w:tblPr>
        <w:tblStyle w:val="Lentelstinklelis"/>
        <w:tblW w:w="0" w:type="auto"/>
        <w:tblLook w:val="04A0" w:firstRow="1" w:lastRow="0" w:firstColumn="1" w:lastColumn="0" w:noHBand="0" w:noVBand="1"/>
      </w:tblPr>
      <w:tblGrid>
        <w:gridCol w:w="1101"/>
        <w:gridCol w:w="5811"/>
        <w:gridCol w:w="2552"/>
      </w:tblGrid>
      <w:tr w:rsidR="005F0881" w:rsidTr="005F0881">
        <w:tc>
          <w:tcPr>
            <w:tcW w:w="1101" w:type="dxa"/>
          </w:tcPr>
          <w:p w:rsidR="005F0881" w:rsidRPr="00562B77" w:rsidRDefault="005F0881" w:rsidP="005F0881">
            <w:pPr>
              <w:pStyle w:val="Default"/>
              <w:rPr>
                <w:rFonts w:eastAsia="Times New Roman"/>
                <w:b/>
              </w:rPr>
            </w:pPr>
            <w:r w:rsidRPr="00562B77">
              <w:rPr>
                <w:rFonts w:eastAsia="Times New Roman"/>
                <w:b/>
              </w:rPr>
              <w:t>Eil. Nr.</w:t>
            </w:r>
          </w:p>
        </w:tc>
        <w:tc>
          <w:tcPr>
            <w:tcW w:w="5811" w:type="dxa"/>
          </w:tcPr>
          <w:p w:rsidR="005F0881" w:rsidRPr="00562B77" w:rsidRDefault="005F0881" w:rsidP="002706DB">
            <w:pPr>
              <w:pStyle w:val="Default"/>
              <w:jc w:val="center"/>
              <w:rPr>
                <w:rFonts w:eastAsia="Times New Roman"/>
                <w:b/>
              </w:rPr>
            </w:pPr>
            <w:r w:rsidRPr="00562B77">
              <w:rPr>
                <w:rFonts w:eastAsia="Times New Roman"/>
                <w:b/>
              </w:rPr>
              <w:t>Vardas, pavardė</w:t>
            </w:r>
          </w:p>
        </w:tc>
        <w:tc>
          <w:tcPr>
            <w:tcW w:w="2552" w:type="dxa"/>
          </w:tcPr>
          <w:p w:rsidR="005F0881" w:rsidRPr="00562B77" w:rsidRDefault="00A4261E" w:rsidP="005F0881">
            <w:pPr>
              <w:pStyle w:val="Default"/>
              <w:rPr>
                <w:rFonts w:eastAsia="Times New Roman"/>
                <w:b/>
              </w:rPr>
            </w:pPr>
            <w:r w:rsidRPr="00562B77">
              <w:rPr>
                <w:rFonts w:eastAsia="Times New Roman"/>
                <w:b/>
              </w:rPr>
              <w:t>Parašas</w:t>
            </w: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1.</w:t>
            </w:r>
          </w:p>
        </w:tc>
        <w:tc>
          <w:tcPr>
            <w:tcW w:w="5811" w:type="dxa"/>
          </w:tcPr>
          <w:p w:rsidR="002706DB" w:rsidRDefault="00592A94" w:rsidP="008B729D">
            <w:r>
              <w:t xml:space="preserve">Viktoras </w:t>
            </w:r>
            <w:proofErr w:type="spellStart"/>
            <w:r>
              <w:t>Kovšovas</w:t>
            </w:r>
            <w:proofErr w:type="spellEnd"/>
          </w:p>
          <w:p w:rsidR="002706DB" w:rsidRDefault="002706DB" w:rsidP="008B729D"/>
        </w:tc>
        <w:tc>
          <w:tcPr>
            <w:tcW w:w="2552" w:type="dxa"/>
          </w:tcPr>
          <w:p w:rsidR="002706DB" w:rsidRDefault="002706DB" w:rsidP="005F0881">
            <w:pPr>
              <w:pStyle w:val="Default"/>
              <w:rPr>
                <w:rFonts w:eastAsia="Times New Roman"/>
                <w:b/>
                <w:sz w:val="28"/>
                <w:szCs w:val="28"/>
              </w:rPr>
            </w:pP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2.</w:t>
            </w:r>
          </w:p>
        </w:tc>
        <w:tc>
          <w:tcPr>
            <w:tcW w:w="5811" w:type="dxa"/>
          </w:tcPr>
          <w:p w:rsidR="002706DB" w:rsidRDefault="00592A94" w:rsidP="008B729D">
            <w:r>
              <w:t xml:space="preserve">Vaiva </w:t>
            </w:r>
            <w:proofErr w:type="spellStart"/>
            <w:r>
              <w:t>Kiniulienė</w:t>
            </w:r>
            <w:proofErr w:type="spellEnd"/>
          </w:p>
        </w:tc>
        <w:tc>
          <w:tcPr>
            <w:tcW w:w="2552" w:type="dxa"/>
          </w:tcPr>
          <w:p w:rsidR="002706DB" w:rsidRDefault="002706DB" w:rsidP="005F0881">
            <w:pPr>
              <w:pStyle w:val="Default"/>
              <w:rPr>
                <w:rFonts w:eastAsia="Times New Roman"/>
                <w:b/>
                <w:sz w:val="28"/>
                <w:szCs w:val="28"/>
              </w:rPr>
            </w:pPr>
          </w:p>
          <w:p w:rsidR="002706DB" w:rsidRDefault="002706DB" w:rsidP="005F0881">
            <w:pPr>
              <w:pStyle w:val="Default"/>
              <w:rPr>
                <w:rFonts w:eastAsia="Times New Roman"/>
                <w:b/>
                <w:sz w:val="28"/>
                <w:szCs w:val="28"/>
              </w:rPr>
            </w:pP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3.</w:t>
            </w:r>
          </w:p>
          <w:p w:rsidR="002706DB" w:rsidRPr="002706DB" w:rsidRDefault="002706DB" w:rsidP="002706DB">
            <w:pPr>
              <w:pStyle w:val="Default"/>
              <w:jc w:val="center"/>
              <w:rPr>
                <w:rFonts w:eastAsia="Times New Roman"/>
              </w:rPr>
            </w:pPr>
          </w:p>
        </w:tc>
        <w:tc>
          <w:tcPr>
            <w:tcW w:w="5811" w:type="dxa"/>
          </w:tcPr>
          <w:p w:rsidR="002706DB" w:rsidRDefault="00592A94" w:rsidP="008B729D">
            <w:r>
              <w:t xml:space="preserve">Birutė </w:t>
            </w:r>
            <w:proofErr w:type="spellStart"/>
            <w:r>
              <w:t>Laugalienė</w:t>
            </w:r>
            <w:proofErr w:type="spellEnd"/>
          </w:p>
        </w:tc>
        <w:tc>
          <w:tcPr>
            <w:tcW w:w="2552" w:type="dxa"/>
          </w:tcPr>
          <w:p w:rsidR="002706DB" w:rsidRDefault="002706DB" w:rsidP="005F0881">
            <w:pPr>
              <w:pStyle w:val="Default"/>
              <w:rPr>
                <w:rFonts w:eastAsia="Times New Roman"/>
                <w:b/>
                <w:sz w:val="28"/>
                <w:szCs w:val="28"/>
              </w:rPr>
            </w:pP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4.</w:t>
            </w:r>
          </w:p>
          <w:p w:rsidR="002706DB" w:rsidRPr="002706DB" w:rsidRDefault="002706DB" w:rsidP="002706DB">
            <w:pPr>
              <w:pStyle w:val="Default"/>
              <w:jc w:val="center"/>
              <w:rPr>
                <w:rFonts w:eastAsia="Times New Roman"/>
              </w:rPr>
            </w:pPr>
          </w:p>
        </w:tc>
        <w:tc>
          <w:tcPr>
            <w:tcW w:w="5811" w:type="dxa"/>
          </w:tcPr>
          <w:p w:rsidR="002706DB" w:rsidRDefault="00592A94" w:rsidP="008B729D">
            <w:r>
              <w:t>Darius Kiniulis</w:t>
            </w:r>
          </w:p>
        </w:tc>
        <w:tc>
          <w:tcPr>
            <w:tcW w:w="2552" w:type="dxa"/>
          </w:tcPr>
          <w:p w:rsidR="002706DB" w:rsidRDefault="002706DB" w:rsidP="005F0881">
            <w:pPr>
              <w:pStyle w:val="Default"/>
              <w:rPr>
                <w:rFonts w:eastAsia="Times New Roman"/>
                <w:b/>
                <w:sz w:val="28"/>
                <w:szCs w:val="28"/>
              </w:rPr>
            </w:pP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5.</w:t>
            </w:r>
          </w:p>
          <w:p w:rsidR="002706DB" w:rsidRPr="002706DB" w:rsidRDefault="002706DB" w:rsidP="002706DB">
            <w:pPr>
              <w:pStyle w:val="Default"/>
              <w:jc w:val="center"/>
              <w:rPr>
                <w:rFonts w:eastAsia="Times New Roman"/>
              </w:rPr>
            </w:pPr>
          </w:p>
        </w:tc>
        <w:tc>
          <w:tcPr>
            <w:tcW w:w="5811" w:type="dxa"/>
          </w:tcPr>
          <w:p w:rsidR="002706DB" w:rsidRDefault="00592A94" w:rsidP="008B729D">
            <w:r>
              <w:t xml:space="preserve">Aleksandras </w:t>
            </w:r>
            <w:proofErr w:type="spellStart"/>
            <w:r>
              <w:t>Naryškin</w:t>
            </w:r>
            <w:proofErr w:type="spellEnd"/>
          </w:p>
        </w:tc>
        <w:tc>
          <w:tcPr>
            <w:tcW w:w="2552" w:type="dxa"/>
          </w:tcPr>
          <w:p w:rsidR="002706DB" w:rsidRDefault="002706DB" w:rsidP="005F0881">
            <w:pPr>
              <w:pStyle w:val="Default"/>
              <w:rPr>
                <w:rFonts w:eastAsia="Times New Roman"/>
                <w:b/>
                <w:sz w:val="28"/>
                <w:szCs w:val="28"/>
              </w:rPr>
            </w:pP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6.</w:t>
            </w:r>
          </w:p>
          <w:p w:rsidR="002706DB" w:rsidRPr="002706DB" w:rsidRDefault="002706DB" w:rsidP="002706DB">
            <w:pPr>
              <w:pStyle w:val="Default"/>
              <w:jc w:val="center"/>
              <w:rPr>
                <w:rFonts w:eastAsia="Times New Roman"/>
              </w:rPr>
            </w:pPr>
          </w:p>
        </w:tc>
        <w:tc>
          <w:tcPr>
            <w:tcW w:w="5811" w:type="dxa"/>
          </w:tcPr>
          <w:p w:rsidR="002706DB" w:rsidRDefault="00592A94" w:rsidP="008B729D">
            <w:proofErr w:type="spellStart"/>
            <w:r>
              <w:t>Viliutė</w:t>
            </w:r>
            <w:proofErr w:type="spellEnd"/>
            <w:r>
              <w:t xml:space="preserve"> </w:t>
            </w:r>
            <w:proofErr w:type="spellStart"/>
            <w:r>
              <w:t>Ružinskaitė</w:t>
            </w:r>
            <w:proofErr w:type="spellEnd"/>
          </w:p>
        </w:tc>
        <w:tc>
          <w:tcPr>
            <w:tcW w:w="2552" w:type="dxa"/>
          </w:tcPr>
          <w:p w:rsidR="002706DB" w:rsidRDefault="002706DB" w:rsidP="005F0881">
            <w:pPr>
              <w:pStyle w:val="Default"/>
              <w:rPr>
                <w:rFonts w:eastAsia="Times New Roman"/>
                <w:b/>
                <w:sz w:val="28"/>
                <w:szCs w:val="28"/>
              </w:rPr>
            </w:pP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7.</w:t>
            </w:r>
          </w:p>
          <w:p w:rsidR="002706DB" w:rsidRPr="002706DB" w:rsidRDefault="002706DB" w:rsidP="002706DB">
            <w:pPr>
              <w:pStyle w:val="Default"/>
              <w:jc w:val="center"/>
              <w:rPr>
                <w:rFonts w:eastAsia="Times New Roman"/>
              </w:rPr>
            </w:pPr>
          </w:p>
        </w:tc>
        <w:tc>
          <w:tcPr>
            <w:tcW w:w="5811" w:type="dxa"/>
          </w:tcPr>
          <w:p w:rsidR="002706DB" w:rsidRDefault="00592A94" w:rsidP="008B729D">
            <w:proofErr w:type="spellStart"/>
            <w:r>
              <w:t>Arneta</w:t>
            </w:r>
            <w:proofErr w:type="spellEnd"/>
            <w:r>
              <w:t xml:space="preserve"> </w:t>
            </w:r>
            <w:proofErr w:type="spellStart"/>
            <w:r>
              <w:t>Juščienė</w:t>
            </w:r>
            <w:proofErr w:type="spellEnd"/>
          </w:p>
        </w:tc>
        <w:tc>
          <w:tcPr>
            <w:tcW w:w="2552" w:type="dxa"/>
          </w:tcPr>
          <w:p w:rsidR="002706DB" w:rsidRDefault="002706DB" w:rsidP="005F0881">
            <w:pPr>
              <w:pStyle w:val="Default"/>
              <w:rPr>
                <w:rFonts w:eastAsia="Times New Roman"/>
                <w:b/>
                <w:sz w:val="28"/>
                <w:szCs w:val="28"/>
              </w:rPr>
            </w:pP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8.</w:t>
            </w:r>
          </w:p>
          <w:p w:rsidR="002706DB" w:rsidRPr="002706DB" w:rsidRDefault="002706DB" w:rsidP="002706DB">
            <w:pPr>
              <w:pStyle w:val="Default"/>
              <w:jc w:val="center"/>
              <w:rPr>
                <w:rFonts w:eastAsia="Times New Roman"/>
              </w:rPr>
            </w:pPr>
          </w:p>
        </w:tc>
        <w:tc>
          <w:tcPr>
            <w:tcW w:w="5811" w:type="dxa"/>
          </w:tcPr>
          <w:p w:rsidR="002706DB" w:rsidRDefault="00F51C84" w:rsidP="008B729D">
            <w:r>
              <w:t xml:space="preserve">Inga </w:t>
            </w:r>
            <w:proofErr w:type="spellStart"/>
            <w:r>
              <w:t>Nagaitienė</w:t>
            </w:r>
            <w:proofErr w:type="spellEnd"/>
          </w:p>
        </w:tc>
        <w:tc>
          <w:tcPr>
            <w:tcW w:w="2552" w:type="dxa"/>
          </w:tcPr>
          <w:p w:rsidR="002706DB" w:rsidRDefault="002706DB" w:rsidP="005F0881">
            <w:pPr>
              <w:pStyle w:val="Default"/>
              <w:rPr>
                <w:rFonts w:eastAsia="Times New Roman"/>
                <w:b/>
                <w:sz w:val="28"/>
                <w:szCs w:val="28"/>
              </w:rPr>
            </w:pP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9.</w:t>
            </w:r>
          </w:p>
          <w:p w:rsidR="002706DB" w:rsidRPr="002706DB" w:rsidRDefault="002706DB" w:rsidP="002706DB">
            <w:pPr>
              <w:pStyle w:val="Default"/>
              <w:jc w:val="center"/>
              <w:rPr>
                <w:rFonts w:eastAsia="Times New Roman"/>
              </w:rPr>
            </w:pPr>
          </w:p>
        </w:tc>
        <w:tc>
          <w:tcPr>
            <w:tcW w:w="5811" w:type="dxa"/>
          </w:tcPr>
          <w:p w:rsidR="002706DB" w:rsidRDefault="00F51C84" w:rsidP="008B729D">
            <w:r>
              <w:t xml:space="preserve">Agnė </w:t>
            </w:r>
            <w:proofErr w:type="spellStart"/>
            <w:r>
              <w:t>Vitartaitė</w:t>
            </w:r>
            <w:proofErr w:type="spellEnd"/>
          </w:p>
        </w:tc>
        <w:tc>
          <w:tcPr>
            <w:tcW w:w="2552" w:type="dxa"/>
          </w:tcPr>
          <w:p w:rsidR="002706DB" w:rsidRDefault="002706DB" w:rsidP="005F0881">
            <w:pPr>
              <w:pStyle w:val="Default"/>
              <w:rPr>
                <w:rFonts w:eastAsia="Times New Roman"/>
                <w:b/>
                <w:sz w:val="28"/>
                <w:szCs w:val="28"/>
              </w:rPr>
            </w:pP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10.</w:t>
            </w:r>
          </w:p>
          <w:p w:rsidR="002706DB" w:rsidRPr="002706DB" w:rsidRDefault="002706DB" w:rsidP="002706DB">
            <w:pPr>
              <w:pStyle w:val="Default"/>
              <w:jc w:val="center"/>
              <w:rPr>
                <w:rFonts w:eastAsia="Times New Roman"/>
              </w:rPr>
            </w:pPr>
          </w:p>
        </w:tc>
        <w:tc>
          <w:tcPr>
            <w:tcW w:w="5811" w:type="dxa"/>
          </w:tcPr>
          <w:p w:rsidR="002706DB" w:rsidRDefault="00F51C84" w:rsidP="008B729D">
            <w:r>
              <w:t xml:space="preserve">Veronika </w:t>
            </w:r>
            <w:proofErr w:type="spellStart"/>
            <w:r>
              <w:t>Stoncelytė</w:t>
            </w:r>
            <w:proofErr w:type="spellEnd"/>
          </w:p>
        </w:tc>
        <w:tc>
          <w:tcPr>
            <w:tcW w:w="2552" w:type="dxa"/>
          </w:tcPr>
          <w:p w:rsidR="002706DB" w:rsidRDefault="002706DB" w:rsidP="005F0881">
            <w:pPr>
              <w:pStyle w:val="Default"/>
              <w:rPr>
                <w:rFonts w:eastAsia="Times New Roman"/>
                <w:b/>
                <w:sz w:val="28"/>
                <w:szCs w:val="28"/>
              </w:rPr>
            </w:pP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11.</w:t>
            </w:r>
          </w:p>
          <w:p w:rsidR="002706DB" w:rsidRPr="002706DB" w:rsidRDefault="002706DB" w:rsidP="002706DB">
            <w:pPr>
              <w:pStyle w:val="Default"/>
              <w:jc w:val="center"/>
              <w:rPr>
                <w:rFonts w:eastAsia="Times New Roman"/>
              </w:rPr>
            </w:pPr>
          </w:p>
        </w:tc>
        <w:tc>
          <w:tcPr>
            <w:tcW w:w="5811" w:type="dxa"/>
          </w:tcPr>
          <w:p w:rsidR="002706DB" w:rsidRDefault="00F51C84" w:rsidP="008B729D">
            <w:r>
              <w:t xml:space="preserve">Virginijus </w:t>
            </w:r>
            <w:proofErr w:type="spellStart"/>
            <w:r>
              <w:t>Razas</w:t>
            </w:r>
            <w:proofErr w:type="spellEnd"/>
          </w:p>
        </w:tc>
        <w:tc>
          <w:tcPr>
            <w:tcW w:w="2552" w:type="dxa"/>
          </w:tcPr>
          <w:p w:rsidR="002706DB" w:rsidRDefault="002706DB" w:rsidP="005F0881">
            <w:pPr>
              <w:pStyle w:val="Default"/>
              <w:rPr>
                <w:rFonts w:eastAsia="Times New Roman"/>
                <w:b/>
                <w:sz w:val="28"/>
                <w:szCs w:val="28"/>
              </w:rPr>
            </w:pP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12.</w:t>
            </w:r>
          </w:p>
          <w:p w:rsidR="002706DB" w:rsidRPr="002706DB" w:rsidRDefault="002706DB" w:rsidP="002706DB">
            <w:pPr>
              <w:pStyle w:val="Default"/>
              <w:jc w:val="center"/>
              <w:rPr>
                <w:rFonts w:eastAsia="Times New Roman"/>
              </w:rPr>
            </w:pPr>
          </w:p>
        </w:tc>
        <w:tc>
          <w:tcPr>
            <w:tcW w:w="5811" w:type="dxa"/>
          </w:tcPr>
          <w:p w:rsidR="002706DB" w:rsidRDefault="00F51C84" w:rsidP="008B729D">
            <w:r>
              <w:t>Vanda Stulgienė</w:t>
            </w:r>
          </w:p>
        </w:tc>
        <w:tc>
          <w:tcPr>
            <w:tcW w:w="2552" w:type="dxa"/>
          </w:tcPr>
          <w:p w:rsidR="002706DB" w:rsidRDefault="002706DB" w:rsidP="005F0881">
            <w:pPr>
              <w:pStyle w:val="Default"/>
              <w:rPr>
                <w:rFonts w:eastAsia="Times New Roman"/>
                <w:b/>
                <w:sz w:val="28"/>
                <w:szCs w:val="28"/>
              </w:rPr>
            </w:pP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13.</w:t>
            </w:r>
          </w:p>
          <w:p w:rsidR="002706DB" w:rsidRPr="002706DB" w:rsidRDefault="002706DB" w:rsidP="002706DB">
            <w:pPr>
              <w:pStyle w:val="Default"/>
              <w:jc w:val="center"/>
              <w:rPr>
                <w:rFonts w:eastAsia="Times New Roman"/>
              </w:rPr>
            </w:pPr>
          </w:p>
        </w:tc>
        <w:tc>
          <w:tcPr>
            <w:tcW w:w="5811" w:type="dxa"/>
          </w:tcPr>
          <w:p w:rsidR="002706DB" w:rsidRDefault="00F51C84" w:rsidP="008B729D">
            <w:r>
              <w:t xml:space="preserve">Inga </w:t>
            </w:r>
            <w:proofErr w:type="spellStart"/>
            <w:r>
              <w:t>Kirstukienė</w:t>
            </w:r>
            <w:proofErr w:type="spellEnd"/>
          </w:p>
        </w:tc>
        <w:tc>
          <w:tcPr>
            <w:tcW w:w="2552" w:type="dxa"/>
          </w:tcPr>
          <w:p w:rsidR="002706DB" w:rsidRDefault="002706DB" w:rsidP="005F0881">
            <w:pPr>
              <w:pStyle w:val="Default"/>
              <w:rPr>
                <w:rFonts w:eastAsia="Times New Roman"/>
                <w:b/>
                <w:sz w:val="28"/>
                <w:szCs w:val="28"/>
              </w:rPr>
            </w:pP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14.</w:t>
            </w:r>
          </w:p>
          <w:p w:rsidR="002706DB" w:rsidRPr="002706DB" w:rsidRDefault="002706DB" w:rsidP="002706DB">
            <w:pPr>
              <w:pStyle w:val="Default"/>
              <w:jc w:val="center"/>
              <w:rPr>
                <w:rFonts w:eastAsia="Times New Roman"/>
              </w:rPr>
            </w:pPr>
          </w:p>
        </w:tc>
        <w:tc>
          <w:tcPr>
            <w:tcW w:w="5811" w:type="dxa"/>
          </w:tcPr>
          <w:p w:rsidR="002706DB" w:rsidRDefault="002706DB" w:rsidP="008B729D"/>
        </w:tc>
        <w:tc>
          <w:tcPr>
            <w:tcW w:w="2552" w:type="dxa"/>
          </w:tcPr>
          <w:p w:rsidR="002706DB" w:rsidRDefault="002706DB" w:rsidP="005F0881">
            <w:pPr>
              <w:pStyle w:val="Default"/>
              <w:rPr>
                <w:rFonts w:eastAsia="Times New Roman"/>
                <w:b/>
                <w:sz w:val="28"/>
                <w:szCs w:val="28"/>
              </w:rPr>
            </w:pP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15.</w:t>
            </w:r>
          </w:p>
          <w:p w:rsidR="002706DB" w:rsidRPr="002706DB" w:rsidRDefault="002706DB" w:rsidP="002706DB">
            <w:pPr>
              <w:pStyle w:val="Default"/>
              <w:jc w:val="center"/>
              <w:rPr>
                <w:rFonts w:eastAsia="Times New Roman"/>
              </w:rPr>
            </w:pPr>
          </w:p>
        </w:tc>
        <w:tc>
          <w:tcPr>
            <w:tcW w:w="5811" w:type="dxa"/>
          </w:tcPr>
          <w:p w:rsidR="002706DB" w:rsidRDefault="002706DB" w:rsidP="008B729D"/>
        </w:tc>
        <w:tc>
          <w:tcPr>
            <w:tcW w:w="2552" w:type="dxa"/>
          </w:tcPr>
          <w:p w:rsidR="002706DB" w:rsidRDefault="002706DB" w:rsidP="005F0881">
            <w:pPr>
              <w:pStyle w:val="Default"/>
              <w:rPr>
                <w:rFonts w:eastAsia="Times New Roman"/>
                <w:b/>
                <w:sz w:val="28"/>
                <w:szCs w:val="28"/>
              </w:rPr>
            </w:pP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16.</w:t>
            </w:r>
          </w:p>
          <w:p w:rsidR="002706DB" w:rsidRPr="002706DB" w:rsidRDefault="002706DB" w:rsidP="002706DB">
            <w:pPr>
              <w:pStyle w:val="Default"/>
              <w:jc w:val="center"/>
              <w:rPr>
                <w:rFonts w:eastAsia="Times New Roman"/>
              </w:rPr>
            </w:pPr>
          </w:p>
        </w:tc>
        <w:tc>
          <w:tcPr>
            <w:tcW w:w="5811" w:type="dxa"/>
          </w:tcPr>
          <w:p w:rsidR="002706DB" w:rsidRDefault="002706DB" w:rsidP="008B729D"/>
        </w:tc>
        <w:tc>
          <w:tcPr>
            <w:tcW w:w="2552" w:type="dxa"/>
          </w:tcPr>
          <w:p w:rsidR="002706DB" w:rsidRDefault="002706DB" w:rsidP="005F0881">
            <w:pPr>
              <w:pStyle w:val="Default"/>
              <w:rPr>
                <w:rFonts w:eastAsia="Times New Roman"/>
                <w:b/>
                <w:sz w:val="28"/>
                <w:szCs w:val="28"/>
              </w:rPr>
            </w:pP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17.</w:t>
            </w:r>
          </w:p>
          <w:p w:rsidR="002706DB" w:rsidRPr="002706DB" w:rsidRDefault="002706DB" w:rsidP="002706DB">
            <w:pPr>
              <w:pStyle w:val="Default"/>
              <w:jc w:val="center"/>
              <w:rPr>
                <w:rFonts w:eastAsia="Times New Roman"/>
              </w:rPr>
            </w:pPr>
          </w:p>
        </w:tc>
        <w:tc>
          <w:tcPr>
            <w:tcW w:w="5811" w:type="dxa"/>
          </w:tcPr>
          <w:p w:rsidR="002706DB" w:rsidRDefault="002706DB" w:rsidP="008B729D"/>
        </w:tc>
        <w:tc>
          <w:tcPr>
            <w:tcW w:w="2552" w:type="dxa"/>
          </w:tcPr>
          <w:p w:rsidR="002706DB" w:rsidRDefault="002706DB" w:rsidP="005F0881">
            <w:pPr>
              <w:pStyle w:val="Default"/>
              <w:rPr>
                <w:rFonts w:eastAsia="Times New Roman"/>
                <w:b/>
                <w:sz w:val="28"/>
                <w:szCs w:val="28"/>
              </w:rPr>
            </w:pP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18.</w:t>
            </w:r>
          </w:p>
          <w:p w:rsidR="002706DB" w:rsidRPr="002706DB" w:rsidRDefault="002706DB" w:rsidP="002706DB">
            <w:pPr>
              <w:pStyle w:val="Default"/>
              <w:jc w:val="center"/>
              <w:rPr>
                <w:rFonts w:eastAsia="Times New Roman"/>
              </w:rPr>
            </w:pPr>
          </w:p>
        </w:tc>
        <w:tc>
          <w:tcPr>
            <w:tcW w:w="5811" w:type="dxa"/>
          </w:tcPr>
          <w:p w:rsidR="002706DB" w:rsidRDefault="002706DB" w:rsidP="008B729D"/>
        </w:tc>
        <w:tc>
          <w:tcPr>
            <w:tcW w:w="2552" w:type="dxa"/>
          </w:tcPr>
          <w:p w:rsidR="002706DB" w:rsidRDefault="002706DB" w:rsidP="005F0881">
            <w:pPr>
              <w:pStyle w:val="Default"/>
              <w:rPr>
                <w:rFonts w:eastAsia="Times New Roman"/>
                <w:b/>
                <w:sz w:val="28"/>
                <w:szCs w:val="28"/>
              </w:rPr>
            </w:pPr>
          </w:p>
        </w:tc>
      </w:tr>
      <w:tr w:rsidR="002706DB" w:rsidTr="005F0881">
        <w:tc>
          <w:tcPr>
            <w:tcW w:w="1101" w:type="dxa"/>
          </w:tcPr>
          <w:p w:rsidR="002706DB" w:rsidRPr="002706DB" w:rsidRDefault="002706DB" w:rsidP="002706DB">
            <w:pPr>
              <w:pStyle w:val="Default"/>
              <w:jc w:val="center"/>
              <w:rPr>
                <w:rFonts w:eastAsia="Times New Roman"/>
              </w:rPr>
            </w:pPr>
            <w:r w:rsidRPr="002706DB">
              <w:rPr>
                <w:rFonts w:eastAsia="Times New Roman"/>
              </w:rPr>
              <w:t>19.</w:t>
            </w:r>
          </w:p>
          <w:p w:rsidR="002706DB" w:rsidRPr="002706DB" w:rsidRDefault="002706DB" w:rsidP="002706DB">
            <w:pPr>
              <w:pStyle w:val="Default"/>
              <w:jc w:val="center"/>
              <w:rPr>
                <w:rFonts w:eastAsia="Times New Roman"/>
              </w:rPr>
            </w:pPr>
          </w:p>
        </w:tc>
        <w:tc>
          <w:tcPr>
            <w:tcW w:w="5811" w:type="dxa"/>
          </w:tcPr>
          <w:p w:rsidR="002706DB" w:rsidRDefault="002706DB" w:rsidP="008B729D"/>
        </w:tc>
        <w:tc>
          <w:tcPr>
            <w:tcW w:w="2552" w:type="dxa"/>
          </w:tcPr>
          <w:p w:rsidR="002706DB" w:rsidRDefault="002706DB" w:rsidP="005F0881">
            <w:pPr>
              <w:pStyle w:val="Default"/>
              <w:rPr>
                <w:rFonts w:eastAsia="Times New Roman"/>
                <w:b/>
                <w:sz w:val="28"/>
                <w:szCs w:val="28"/>
              </w:rPr>
            </w:pPr>
          </w:p>
        </w:tc>
      </w:tr>
    </w:tbl>
    <w:p w:rsidR="002706DB" w:rsidRDefault="002706DB" w:rsidP="000708CB">
      <w:pPr>
        <w:pStyle w:val="Default"/>
        <w:jc w:val="center"/>
        <w:rPr>
          <w:rFonts w:eastAsia="Times New Roman"/>
          <w:b/>
          <w:sz w:val="28"/>
          <w:szCs w:val="28"/>
        </w:rPr>
      </w:pPr>
    </w:p>
    <w:p w:rsidR="002706DB" w:rsidRDefault="002706DB">
      <w:pPr>
        <w:spacing w:after="200" w:line="276" w:lineRule="auto"/>
        <w:rPr>
          <w:rFonts w:eastAsia="Times New Roman" w:cs="Times New Roman"/>
          <w:b/>
          <w:color w:val="000000"/>
          <w:sz w:val="28"/>
          <w:szCs w:val="28"/>
        </w:rPr>
      </w:pPr>
      <w:r>
        <w:rPr>
          <w:rFonts w:eastAsia="Times New Roman"/>
          <w:b/>
          <w:sz w:val="28"/>
          <w:szCs w:val="28"/>
        </w:rPr>
        <w:br w:type="page"/>
      </w:r>
    </w:p>
    <w:p w:rsidR="005F0881" w:rsidRDefault="000708CB" w:rsidP="000708CB">
      <w:pPr>
        <w:pStyle w:val="Default"/>
        <w:jc w:val="center"/>
        <w:rPr>
          <w:rFonts w:eastAsia="Times New Roman"/>
          <w:b/>
          <w:sz w:val="28"/>
          <w:szCs w:val="28"/>
        </w:rPr>
      </w:pPr>
      <w:r>
        <w:rPr>
          <w:rFonts w:eastAsia="Times New Roman"/>
          <w:b/>
          <w:sz w:val="28"/>
          <w:szCs w:val="28"/>
        </w:rPr>
        <w:lastRenderedPageBreak/>
        <w:t xml:space="preserve">2. </w:t>
      </w:r>
    </w:p>
    <w:p w:rsidR="000708CB" w:rsidRDefault="000708CB" w:rsidP="000708CB">
      <w:pPr>
        <w:pStyle w:val="Default"/>
        <w:jc w:val="center"/>
        <w:rPr>
          <w:rFonts w:eastAsia="Times New Roman"/>
          <w:b/>
          <w:sz w:val="28"/>
          <w:szCs w:val="28"/>
        </w:rPr>
      </w:pPr>
    </w:p>
    <w:tbl>
      <w:tblPr>
        <w:tblStyle w:val="Lentelstinklelis"/>
        <w:tblW w:w="0" w:type="auto"/>
        <w:tblLook w:val="04A0" w:firstRow="1" w:lastRow="0" w:firstColumn="1" w:lastColumn="0" w:noHBand="0" w:noVBand="1"/>
      </w:tblPr>
      <w:tblGrid>
        <w:gridCol w:w="1101"/>
        <w:gridCol w:w="5811"/>
        <w:gridCol w:w="2552"/>
      </w:tblGrid>
      <w:tr w:rsidR="000708CB" w:rsidRPr="00562B77" w:rsidTr="000708CB">
        <w:tc>
          <w:tcPr>
            <w:tcW w:w="1101" w:type="dxa"/>
          </w:tcPr>
          <w:p w:rsidR="000708CB" w:rsidRPr="00562B77" w:rsidRDefault="000708CB" w:rsidP="000708CB">
            <w:pPr>
              <w:pStyle w:val="Default"/>
              <w:jc w:val="center"/>
              <w:rPr>
                <w:rFonts w:eastAsia="Times New Roman"/>
                <w:b/>
              </w:rPr>
            </w:pPr>
            <w:r w:rsidRPr="00562B77">
              <w:rPr>
                <w:rFonts w:eastAsia="Times New Roman"/>
                <w:b/>
              </w:rPr>
              <w:t>Eil. Nr.</w:t>
            </w:r>
          </w:p>
        </w:tc>
        <w:tc>
          <w:tcPr>
            <w:tcW w:w="5811" w:type="dxa"/>
          </w:tcPr>
          <w:p w:rsidR="000708CB" w:rsidRPr="00562B77" w:rsidRDefault="000708CB" w:rsidP="000708CB">
            <w:pPr>
              <w:pStyle w:val="Default"/>
              <w:jc w:val="center"/>
              <w:rPr>
                <w:rFonts w:eastAsia="Times New Roman"/>
                <w:b/>
              </w:rPr>
            </w:pPr>
            <w:r w:rsidRPr="00562B77">
              <w:rPr>
                <w:rFonts w:eastAsia="Times New Roman"/>
                <w:b/>
              </w:rPr>
              <w:t xml:space="preserve"> Vardas, pavardė</w:t>
            </w:r>
          </w:p>
        </w:tc>
        <w:tc>
          <w:tcPr>
            <w:tcW w:w="2552" w:type="dxa"/>
          </w:tcPr>
          <w:p w:rsidR="000708CB" w:rsidRPr="00562B77" w:rsidRDefault="000708CB" w:rsidP="000708CB">
            <w:pPr>
              <w:pStyle w:val="Default"/>
              <w:jc w:val="center"/>
              <w:rPr>
                <w:rFonts w:eastAsia="Times New Roman"/>
                <w:b/>
              </w:rPr>
            </w:pPr>
            <w:r w:rsidRPr="00562B77">
              <w:rPr>
                <w:rFonts w:eastAsia="Times New Roman"/>
                <w:b/>
              </w:rPr>
              <w:t>Parašas</w:t>
            </w:r>
          </w:p>
        </w:tc>
      </w:tr>
      <w:tr w:rsidR="002706DB" w:rsidTr="000708CB">
        <w:tc>
          <w:tcPr>
            <w:tcW w:w="1101" w:type="dxa"/>
          </w:tcPr>
          <w:p w:rsidR="002706DB" w:rsidRPr="002706DB" w:rsidRDefault="002706DB" w:rsidP="002706DB">
            <w:pPr>
              <w:pStyle w:val="Default"/>
              <w:jc w:val="center"/>
              <w:rPr>
                <w:rFonts w:eastAsia="Times New Roman"/>
                <w:sz w:val="28"/>
                <w:szCs w:val="28"/>
              </w:rPr>
            </w:pPr>
            <w:r w:rsidRPr="002706DB">
              <w:rPr>
                <w:rFonts w:eastAsia="Times New Roman"/>
                <w:sz w:val="28"/>
                <w:szCs w:val="28"/>
              </w:rPr>
              <w:t>20.</w:t>
            </w:r>
          </w:p>
          <w:p w:rsidR="002706DB" w:rsidRPr="002706DB" w:rsidRDefault="002706DB" w:rsidP="002706DB">
            <w:pPr>
              <w:pStyle w:val="Default"/>
              <w:jc w:val="center"/>
              <w:rPr>
                <w:rFonts w:eastAsia="Times New Roman"/>
                <w:sz w:val="28"/>
                <w:szCs w:val="28"/>
              </w:rPr>
            </w:pPr>
          </w:p>
        </w:tc>
        <w:tc>
          <w:tcPr>
            <w:tcW w:w="5811" w:type="dxa"/>
          </w:tcPr>
          <w:p w:rsidR="002706DB" w:rsidRDefault="002706DB" w:rsidP="008B729D"/>
        </w:tc>
        <w:tc>
          <w:tcPr>
            <w:tcW w:w="2552" w:type="dxa"/>
          </w:tcPr>
          <w:p w:rsidR="002706DB" w:rsidRDefault="002706DB" w:rsidP="000708CB">
            <w:pPr>
              <w:pStyle w:val="Default"/>
              <w:rPr>
                <w:rFonts w:eastAsia="Times New Roman"/>
                <w:b/>
                <w:sz w:val="28"/>
                <w:szCs w:val="28"/>
              </w:rPr>
            </w:pPr>
          </w:p>
        </w:tc>
      </w:tr>
      <w:tr w:rsidR="002706DB" w:rsidTr="000708CB">
        <w:tc>
          <w:tcPr>
            <w:tcW w:w="1101" w:type="dxa"/>
          </w:tcPr>
          <w:p w:rsidR="002706DB" w:rsidRPr="002706DB" w:rsidRDefault="002706DB" w:rsidP="002706DB">
            <w:pPr>
              <w:pStyle w:val="Default"/>
              <w:jc w:val="center"/>
              <w:rPr>
                <w:rFonts w:eastAsia="Times New Roman"/>
                <w:sz w:val="28"/>
                <w:szCs w:val="28"/>
              </w:rPr>
            </w:pPr>
            <w:r w:rsidRPr="002706DB">
              <w:rPr>
                <w:rFonts w:eastAsia="Times New Roman"/>
                <w:sz w:val="28"/>
                <w:szCs w:val="28"/>
              </w:rPr>
              <w:t>21.</w:t>
            </w:r>
          </w:p>
          <w:p w:rsidR="002706DB" w:rsidRPr="002706DB" w:rsidRDefault="002706DB" w:rsidP="002706DB">
            <w:pPr>
              <w:pStyle w:val="Default"/>
              <w:jc w:val="center"/>
              <w:rPr>
                <w:rFonts w:eastAsia="Times New Roman"/>
                <w:sz w:val="28"/>
                <w:szCs w:val="28"/>
              </w:rPr>
            </w:pPr>
          </w:p>
        </w:tc>
        <w:tc>
          <w:tcPr>
            <w:tcW w:w="5811" w:type="dxa"/>
          </w:tcPr>
          <w:p w:rsidR="002706DB" w:rsidRDefault="002706DB" w:rsidP="008B729D"/>
        </w:tc>
        <w:tc>
          <w:tcPr>
            <w:tcW w:w="2552" w:type="dxa"/>
          </w:tcPr>
          <w:p w:rsidR="002706DB" w:rsidRDefault="002706DB" w:rsidP="000708CB">
            <w:pPr>
              <w:pStyle w:val="Default"/>
              <w:rPr>
                <w:rFonts w:eastAsia="Times New Roman"/>
                <w:b/>
                <w:sz w:val="28"/>
                <w:szCs w:val="28"/>
              </w:rPr>
            </w:pPr>
          </w:p>
        </w:tc>
      </w:tr>
      <w:tr w:rsidR="002706DB" w:rsidTr="000708CB">
        <w:tc>
          <w:tcPr>
            <w:tcW w:w="1101" w:type="dxa"/>
          </w:tcPr>
          <w:p w:rsidR="002706DB" w:rsidRPr="002706DB" w:rsidRDefault="002706DB" w:rsidP="002706DB">
            <w:pPr>
              <w:pStyle w:val="Default"/>
              <w:jc w:val="center"/>
              <w:rPr>
                <w:rFonts w:eastAsia="Times New Roman"/>
                <w:sz w:val="28"/>
                <w:szCs w:val="28"/>
              </w:rPr>
            </w:pPr>
            <w:r w:rsidRPr="002706DB">
              <w:rPr>
                <w:rFonts w:eastAsia="Times New Roman"/>
                <w:sz w:val="28"/>
                <w:szCs w:val="28"/>
              </w:rPr>
              <w:t>22.</w:t>
            </w:r>
          </w:p>
          <w:p w:rsidR="002706DB" w:rsidRPr="002706DB" w:rsidRDefault="002706DB" w:rsidP="002706DB">
            <w:pPr>
              <w:pStyle w:val="Default"/>
              <w:jc w:val="center"/>
              <w:rPr>
                <w:rFonts w:eastAsia="Times New Roman"/>
                <w:sz w:val="28"/>
                <w:szCs w:val="28"/>
              </w:rPr>
            </w:pPr>
          </w:p>
        </w:tc>
        <w:tc>
          <w:tcPr>
            <w:tcW w:w="5811" w:type="dxa"/>
          </w:tcPr>
          <w:p w:rsidR="002706DB" w:rsidRDefault="002706DB" w:rsidP="008B729D"/>
        </w:tc>
        <w:tc>
          <w:tcPr>
            <w:tcW w:w="2552" w:type="dxa"/>
          </w:tcPr>
          <w:p w:rsidR="002706DB" w:rsidRDefault="002706DB" w:rsidP="000708CB">
            <w:pPr>
              <w:pStyle w:val="Default"/>
              <w:rPr>
                <w:rFonts w:eastAsia="Times New Roman"/>
                <w:b/>
                <w:sz w:val="28"/>
                <w:szCs w:val="28"/>
              </w:rPr>
            </w:pPr>
          </w:p>
        </w:tc>
      </w:tr>
      <w:tr w:rsidR="002706DB" w:rsidTr="000708CB">
        <w:tc>
          <w:tcPr>
            <w:tcW w:w="1101" w:type="dxa"/>
          </w:tcPr>
          <w:p w:rsidR="002706DB" w:rsidRDefault="002706DB" w:rsidP="000708CB">
            <w:pPr>
              <w:pStyle w:val="Default"/>
              <w:rPr>
                <w:rFonts w:eastAsia="Times New Roman"/>
                <w:b/>
                <w:sz w:val="28"/>
                <w:szCs w:val="28"/>
              </w:rPr>
            </w:pPr>
          </w:p>
          <w:p w:rsidR="002706DB" w:rsidRDefault="002706DB" w:rsidP="000708CB">
            <w:pPr>
              <w:pStyle w:val="Default"/>
              <w:rPr>
                <w:rFonts w:eastAsia="Times New Roman"/>
                <w:b/>
                <w:sz w:val="28"/>
                <w:szCs w:val="28"/>
              </w:rPr>
            </w:pPr>
          </w:p>
        </w:tc>
        <w:tc>
          <w:tcPr>
            <w:tcW w:w="5811" w:type="dxa"/>
          </w:tcPr>
          <w:p w:rsidR="002706DB" w:rsidRDefault="002706DB" w:rsidP="000708CB">
            <w:pPr>
              <w:pStyle w:val="Default"/>
              <w:rPr>
                <w:rFonts w:eastAsia="Times New Roman"/>
                <w:b/>
                <w:sz w:val="28"/>
                <w:szCs w:val="28"/>
              </w:rPr>
            </w:pPr>
          </w:p>
        </w:tc>
        <w:tc>
          <w:tcPr>
            <w:tcW w:w="2552" w:type="dxa"/>
          </w:tcPr>
          <w:p w:rsidR="002706DB" w:rsidRDefault="002706DB" w:rsidP="000708CB">
            <w:pPr>
              <w:pStyle w:val="Default"/>
              <w:rPr>
                <w:rFonts w:eastAsia="Times New Roman"/>
                <w:b/>
                <w:sz w:val="28"/>
                <w:szCs w:val="28"/>
              </w:rPr>
            </w:pPr>
          </w:p>
        </w:tc>
      </w:tr>
      <w:tr w:rsidR="002706DB" w:rsidTr="000708CB">
        <w:tc>
          <w:tcPr>
            <w:tcW w:w="1101" w:type="dxa"/>
          </w:tcPr>
          <w:p w:rsidR="002706DB" w:rsidRDefault="002706DB" w:rsidP="000708CB">
            <w:pPr>
              <w:pStyle w:val="Default"/>
              <w:rPr>
                <w:rFonts w:eastAsia="Times New Roman"/>
                <w:b/>
                <w:sz w:val="28"/>
                <w:szCs w:val="28"/>
              </w:rPr>
            </w:pPr>
          </w:p>
          <w:p w:rsidR="002706DB" w:rsidRDefault="002706DB" w:rsidP="000708CB">
            <w:pPr>
              <w:pStyle w:val="Default"/>
              <w:rPr>
                <w:rFonts w:eastAsia="Times New Roman"/>
                <w:b/>
                <w:sz w:val="28"/>
                <w:szCs w:val="28"/>
              </w:rPr>
            </w:pPr>
          </w:p>
        </w:tc>
        <w:tc>
          <w:tcPr>
            <w:tcW w:w="5811" w:type="dxa"/>
          </w:tcPr>
          <w:p w:rsidR="002706DB" w:rsidRDefault="002706DB" w:rsidP="000708CB">
            <w:pPr>
              <w:pStyle w:val="Default"/>
              <w:rPr>
                <w:rFonts w:eastAsia="Times New Roman"/>
                <w:b/>
                <w:sz w:val="28"/>
                <w:szCs w:val="28"/>
              </w:rPr>
            </w:pPr>
          </w:p>
        </w:tc>
        <w:tc>
          <w:tcPr>
            <w:tcW w:w="2552" w:type="dxa"/>
          </w:tcPr>
          <w:p w:rsidR="002706DB" w:rsidRDefault="002706DB" w:rsidP="000708CB">
            <w:pPr>
              <w:pStyle w:val="Default"/>
              <w:rPr>
                <w:rFonts w:eastAsia="Times New Roman"/>
                <w:b/>
                <w:sz w:val="28"/>
                <w:szCs w:val="28"/>
              </w:rPr>
            </w:pPr>
          </w:p>
        </w:tc>
      </w:tr>
      <w:tr w:rsidR="002706DB" w:rsidTr="000708CB">
        <w:tc>
          <w:tcPr>
            <w:tcW w:w="1101" w:type="dxa"/>
          </w:tcPr>
          <w:p w:rsidR="002706DB" w:rsidRDefault="002706DB" w:rsidP="000708CB">
            <w:pPr>
              <w:pStyle w:val="Default"/>
              <w:rPr>
                <w:rFonts w:eastAsia="Times New Roman"/>
                <w:b/>
                <w:sz w:val="28"/>
                <w:szCs w:val="28"/>
              </w:rPr>
            </w:pPr>
          </w:p>
          <w:p w:rsidR="002706DB" w:rsidRDefault="002706DB" w:rsidP="000708CB">
            <w:pPr>
              <w:pStyle w:val="Default"/>
              <w:rPr>
                <w:rFonts w:eastAsia="Times New Roman"/>
                <w:b/>
                <w:sz w:val="28"/>
                <w:szCs w:val="28"/>
              </w:rPr>
            </w:pPr>
          </w:p>
        </w:tc>
        <w:tc>
          <w:tcPr>
            <w:tcW w:w="5811" w:type="dxa"/>
          </w:tcPr>
          <w:p w:rsidR="002706DB" w:rsidRDefault="002706DB" w:rsidP="000708CB">
            <w:pPr>
              <w:pStyle w:val="Default"/>
              <w:rPr>
                <w:rFonts w:eastAsia="Times New Roman"/>
                <w:b/>
                <w:sz w:val="28"/>
                <w:szCs w:val="28"/>
              </w:rPr>
            </w:pPr>
          </w:p>
        </w:tc>
        <w:tc>
          <w:tcPr>
            <w:tcW w:w="2552" w:type="dxa"/>
          </w:tcPr>
          <w:p w:rsidR="002706DB" w:rsidRDefault="002706DB" w:rsidP="000708CB">
            <w:pPr>
              <w:pStyle w:val="Default"/>
              <w:rPr>
                <w:rFonts w:eastAsia="Times New Roman"/>
                <w:b/>
                <w:sz w:val="28"/>
                <w:szCs w:val="28"/>
              </w:rPr>
            </w:pPr>
          </w:p>
        </w:tc>
      </w:tr>
      <w:tr w:rsidR="002706DB" w:rsidTr="000708CB">
        <w:tc>
          <w:tcPr>
            <w:tcW w:w="1101" w:type="dxa"/>
          </w:tcPr>
          <w:p w:rsidR="002706DB" w:rsidRDefault="002706DB" w:rsidP="000708CB">
            <w:pPr>
              <w:pStyle w:val="Default"/>
              <w:rPr>
                <w:rFonts w:eastAsia="Times New Roman"/>
                <w:b/>
                <w:sz w:val="28"/>
                <w:szCs w:val="28"/>
              </w:rPr>
            </w:pPr>
          </w:p>
        </w:tc>
        <w:tc>
          <w:tcPr>
            <w:tcW w:w="5811" w:type="dxa"/>
          </w:tcPr>
          <w:p w:rsidR="002706DB" w:rsidRDefault="002706DB" w:rsidP="000708CB">
            <w:pPr>
              <w:pStyle w:val="Default"/>
              <w:rPr>
                <w:rFonts w:eastAsia="Times New Roman"/>
                <w:b/>
                <w:sz w:val="28"/>
                <w:szCs w:val="28"/>
              </w:rPr>
            </w:pPr>
          </w:p>
          <w:p w:rsidR="002706DB" w:rsidRDefault="002706DB" w:rsidP="000708CB">
            <w:pPr>
              <w:pStyle w:val="Default"/>
              <w:rPr>
                <w:rFonts w:eastAsia="Times New Roman"/>
                <w:b/>
                <w:sz w:val="28"/>
                <w:szCs w:val="28"/>
              </w:rPr>
            </w:pPr>
          </w:p>
        </w:tc>
        <w:tc>
          <w:tcPr>
            <w:tcW w:w="2552" w:type="dxa"/>
          </w:tcPr>
          <w:p w:rsidR="002706DB" w:rsidRDefault="002706DB" w:rsidP="000708CB">
            <w:pPr>
              <w:pStyle w:val="Default"/>
              <w:rPr>
                <w:rFonts w:eastAsia="Times New Roman"/>
                <w:b/>
                <w:sz w:val="28"/>
                <w:szCs w:val="28"/>
              </w:rPr>
            </w:pPr>
          </w:p>
        </w:tc>
      </w:tr>
      <w:tr w:rsidR="002706DB" w:rsidTr="000708CB">
        <w:tc>
          <w:tcPr>
            <w:tcW w:w="1101" w:type="dxa"/>
          </w:tcPr>
          <w:p w:rsidR="002706DB" w:rsidRDefault="002706DB" w:rsidP="000708CB">
            <w:pPr>
              <w:pStyle w:val="Default"/>
              <w:rPr>
                <w:rFonts w:eastAsia="Times New Roman"/>
                <w:b/>
                <w:sz w:val="28"/>
                <w:szCs w:val="28"/>
              </w:rPr>
            </w:pPr>
          </w:p>
        </w:tc>
        <w:tc>
          <w:tcPr>
            <w:tcW w:w="5811" w:type="dxa"/>
          </w:tcPr>
          <w:p w:rsidR="002706DB" w:rsidRDefault="002706DB" w:rsidP="000708CB">
            <w:pPr>
              <w:pStyle w:val="Default"/>
              <w:rPr>
                <w:rFonts w:eastAsia="Times New Roman"/>
                <w:b/>
                <w:sz w:val="28"/>
                <w:szCs w:val="28"/>
              </w:rPr>
            </w:pPr>
          </w:p>
          <w:p w:rsidR="002706DB" w:rsidRDefault="002706DB" w:rsidP="000708CB">
            <w:pPr>
              <w:pStyle w:val="Default"/>
              <w:rPr>
                <w:rFonts w:eastAsia="Times New Roman"/>
                <w:b/>
                <w:sz w:val="28"/>
                <w:szCs w:val="28"/>
              </w:rPr>
            </w:pPr>
          </w:p>
        </w:tc>
        <w:tc>
          <w:tcPr>
            <w:tcW w:w="2552" w:type="dxa"/>
          </w:tcPr>
          <w:p w:rsidR="002706DB" w:rsidRDefault="002706DB" w:rsidP="000708CB">
            <w:pPr>
              <w:pStyle w:val="Default"/>
              <w:rPr>
                <w:rFonts w:eastAsia="Times New Roman"/>
                <w:b/>
                <w:sz w:val="28"/>
                <w:szCs w:val="28"/>
              </w:rPr>
            </w:pPr>
          </w:p>
        </w:tc>
      </w:tr>
      <w:tr w:rsidR="002706DB" w:rsidTr="000708CB">
        <w:tc>
          <w:tcPr>
            <w:tcW w:w="1101" w:type="dxa"/>
          </w:tcPr>
          <w:p w:rsidR="002706DB" w:rsidRDefault="002706DB" w:rsidP="000708CB">
            <w:pPr>
              <w:pStyle w:val="Default"/>
              <w:rPr>
                <w:rFonts w:eastAsia="Times New Roman"/>
                <w:b/>
                <w:sz w:val="28"/>
                <w:szCs w:val="28"/>
              </w:rPr>
            </w:pPr>
          </w:p>
        </w:tc>
        <w:tc>
          <w:tcPr>
            <w:tcW w:w="5811" w:type="dxa"/>
          </w:tcPr>
          <w:p w:rsidR="002706DB" w:rsidRDefault="002706DB" w:rsidP="000708CB">
            <w:pPr>
              <w:pStyle w:val="Default"/>
              <w:rPr>
                <w:rFonts w:eastAsia="Times New Roman"/>
                <w:b/>
                <w:sz w:val="28"/>
                <w:szCs w:val="28"/>
              </w:rPr>
            </w:pPr>
          </w:p>
          <w:p w:rsidR="002706DB" w:rsidRDefault="002706DB" w:rsidP="000708CB">
            <w:pPr>
              <w:pStyle w:val="Default"/>
              <w:rPr>
                <w:rFonts w:eastAsia="Times New Roman"/>
                <w:b/>
                <w:sz w:val="28"/>
                <w:szCs w:val="28"/>
              </w:rPr>
            </w:pPr>
          </w:p>
        </w:tc>
        <w:tc>
          <w:tcPr>
            <w:tcW w:w="2552" w:type="dxa"/>
          </w:tcPr>
          <w:p w:rsidR="002706DB" w:rsidRDefault="002706DB" w:rsidP="000708CB">
            <w:pPr>
              <w:pStyle w:val="Default"/>
              <w:rPr>
                <w:rFonts w:eastAsia="Times New Roman"/>
                <w:b/>
                <w:sz w:val="28"/>
                <w:szCs w:val="28"/>
              </w:rPr>
            </w:pPr>
          </w:p>
        </w:tc>
      </w:tr>
      <w:tr w:rsidR="002706DB" w:rsidTr="000708CB">
        <w:tc>
          <w:tcPr>
            <w:tcW w:w="1101" w:type="dxa"/>
          </w:tcPr>
          <w:p w:rsidR="002706DB" w:rsidRDefault="002706DB" w:rsidP="000708CB">
            <w:pPr>
              <w:pStyle w:val="Default"/>
              <w:rPr>
                <w:rFonts w:eastAsia="Times New Roman"/>
                <w:b/>
                <w:sz w:val="28"/>
                <w:szCs w:val="28"/>
              </w:rPr>
            </w:pPr>
          </w:p>
        </w:tc>
        <w:tc>
          <w:tcPr>
            <w:tcW w:w="5811" w:type="dxa"/>
          </w:tcPr>
          <w:p w:rsidR="002706DB" w:rsidRDefault="002706DB" w:rsidP="000708CB">
            <w:pPr>
              <w:pStyle w:val="Default"/>
              <w:rPr>
                <w:rFonts w:eastAsia="Times New Roman"/>
                <w:b/>
                <w:sz w:val="28"/>
                <w:szCs w:val="28"/>
              </w:rPr>
            </w:pPr>
          </w:p>
          <w:p w:rsidR="002706DB" w:rsidRDefault="002706DB" w:rsidP="000708CB">
            <w:pPr>
              <w:pStyle w:val="Default"/>
              <w:rPr>
                <w:rFonts w:eastAsia="Times New Roman"/>
                <w:b/>
                <w:sz w:val="28"/>
                <w:szCs w:val="28"/>
              </w:rPr>
            </w:pPr>
          </w:p>
        </w:tc>
        <w:tc>
          <w:tcPr>
            <w:tcW w:w="2552" w:type="dxa"/>
          </w:tcPr>
          <w:p w:rsidR="002706DB" w:rsidRDefault="002706DB" w:rsidP="000708CB">
            <w:pPr>
              <w:pStyle w:val="Default"/>
              <w:rPr>
                <w:rFonts w:eastAsia="Times New Roman"/>
                <w:b/>
                <w:sz w:val="28"/>
                <w:szCs w:val="28"/>
              </w:rPr>
            </w:pPr>
          </w:p>
        </w:tc>
      </w:tr>
      <w:tr w:rsidR="002706DB" w:rsidTr="000708CB">
        <w:tc>
          <w:tcPr>
            <w:tcW w:w="1101" w:type="dxa"/>
          </w:tcPr>
          <w:p w:rsidR="002706DB" w:rsidRDefault="002706DB" w:rsidP="000708CB">
            <w:pPr>
              <w:pStyle w:val="Default"/>
              <w:rPr>
                <w:rFonts w:eastAsia="Times New Roman"/>
                <w:b/>
                <w:sz w:val="28"/>
                <w:szCs w:val="28"/>
              </w:rPr>
            </w:pPr>
          </w:p>
        </w:tc>
        <w:tc>
          <w:tcPr>
            <w:tcW w:w="5811" w:type="dxa"/>
          </w:tcPr>
          <w:p w:rsidR="002706DB" w:rsidRDefault="002706DB" w:rsidP="000708CB">
            <w:pPr>
              <w:pStyle w:val="Default"/>
              <w:rPr>
                <w:rFonts w:eastAsia="Times New Roman"/>
                <w:b/>
                <w:sz w:val="28"/>
                <w:szCs w:val="28"/>
              </w:rPr>
            </w:pPr>
          </w:p>
          <w:p w:rsidR="002706DB" w:rsidRDefault="002706DB" w:rsidP="000708CB">
            <w:pPr>
              <w:pStyle w:val="Default"/>
              <w:rPr>
                <w:rFonts w:eastAsia="Times New Roman"/>
                <w:b/>
                <w:sz w:val="28"/>
                <w:szCs w:val="28"/>
              </w:rPr>
            </w:pPr>
          </w:p>
        </w:tc>
        <w:tc>
          <w:tcPr>
            <w:tcW w:w="2552" w:type="dxa"/>
          </w:tcPr>
          <w:p w:rsidR="002706DB" w:rsidRDefault="002706DB" w:rsidP="000708CB">
            <w:pPr>
              <w:pStyle w:val="Default"/>
              <w:rPr>
                <w:rFonts w:eastAsia="Times New Roman"/>
                <w:b/>
                <w:sz w:val="28"/>
                <w:szCs w:val="28"/>
              </w:rPr>
            </w:pPr>
          </w:p>
        </w:tc>
      </w:tr>
      <w:tr w:rsidR="002706DB" w:rsidTr="000708CB">
        <w:tc>
          <w:tcPr>
            <w:tcW w:w="1101" w:type="dxa"/>
          </w:tcPr>
          <w:p w:rsidR="002706DB" w:rsidRDefault="002706DB" w:rsidP="000708CB">
            <w:pPr>
              <w:pStyle w:val="Default"/>
              <w:rPr>
                <w:rFonts w:eastAsia="Times New Roman"/>
                <w:b/>
                <w:sz w:val="28"/>
                <w:szCs w:val="28"/>
              </w:rPr>
            </w:pPr>
          </w:p>
        </w:tc>
        <w:tc>
          <w:tcPr>
            <w:tcW w:w="5811" w:type="dxa"/>
          </w:tcPr>
          <w:p w:rsidR="002706DB" w:rsidRDefault="002706DB" w:rsidP="000708CB">
            <w:pPr>
              <w:pStyle w:val="Default"/>
              <w:rPr>
                <w:rFonts w:eastAsia="Times New Roman"/>
                <w:b/>
                <w:sz w:val="28"/>
                <w:szCs w:val="28"/>
              </w:rPr>
            </w:pPr>
          </w:p>
          <w:p w:rsidR="002706DB" w:rsidRDefault="002706DB" w:rsidP="000708CB">
            <w:pPr>
              <w:pStyle w:val="Default"/>
              <w:rPr>
                <w:rFonts w:eastAsia="Times New Roman"/>
                <w:b/>
                <w:sz w:val="28"/>
                <w:szCs w:val="28"/>
              </w:rPr>
            </w:pPr>
          </w:p>
        </w:tc>
        <w:tc>
          <w:tcPr>
            <w:tcW w:w="2552" w:type="dxa"/>
          </w:tcPr>
          <w:p w:rsidR="002706DB" w:rsidRDefault="002706DB" w:rsidP="000708CB">
            <w:pPr>
              <w:pStyle w:val="Default"/>
              <w:rPr>
                <w:rFonts w:eastAsia="Times New Roman"/>
                <w:b/>
                <w:sz w:val="28"/>
                <w:szCs w:val="28"/>
              </w:rPr>
            </w:pPr>
          </w:p>
        </w:tc>
      </w:tr>
      <w:tr w:rsidR="002706DB" w:rsidTr="000708CB">
        <w:tc>
          <w:tcPr>
            <w:tcW w:w="1101" w:type="dxa"/>
          </w:tcPr>
          <w:p w:rsidR="002706DB" w:rsidRDefault="002706DB" w:rsidP="000708CB">
            <w:pPr>
              <w:pStyle w:val="Default"/>
              <w:rPr>
                <w:rFonts w:eastAsia="Times New Roman"/>
                <w:b/>
                <w:sz w:val="28"/>
                <w:szCs w:val="28"/>
              </w:rPr>
            </w:pPr>
          </w:p>
        </w:tc>
        <w:tc>
          <w:tcPr>
            <w:tcW w:w="5811" w:type="dxa"/>
          </w:tcPr>
          <w:p w:rsidR="002706DB" w:rsidRDefault="002706DB" w:rsidP="000708CB">
            <w:pPr>
              <w:pStyle w:val="Default"/>
              <w:rPr>
                <w:rFonts w:eastAsia="Times New Roman"/>
                <w:b/>
                <w:sz w:val="28"/>
                <w:szCs w:val="28"/>
              </w:rPr>
            </w:pPr>
          </w:p>
          <w:p w:rsidR="002706DB" w:rsidRDefault="002706DB" w:rsidP="000708CB">
            <w:pPr>
              <w:pStyle w:val="Default"/>
              <w:rPr>
                <w:rFonts w:eastAsia="Times New Roman"/>
                <w:b/>
                <w:sz w:val="28"/>
                <w:szCs w:val="28"/>
              </w:rPr>
            </w:pPr>
          </w:p>
        </w:tc>
        <w:tc>
          <w:tcPr>
            <w:tcW w:w="2552" w:type="dxa"/>
          </w:tcPr>
          <w:p w:rsidR="002706DB" w:rsidRDefault="002706DB" w:rsidP="000708CB">
            <w:pPr>
              <w:pStyle w:val="Default"/>
              <w:rPr>
                <w:rFonts w:eastAsia="Times New Roman"/>
                <w:b/>
                <w:sz w:val="28"/>
                <w:szCs w:val="28"/>
              </w:rPr>
            </w:pPr>
          </w:p>
        </w:tc>
      </w:tr>
      <w:tr w:rsidR="002706DB" w:rsidTr="000708CB">
        <w:tc>
          <w:tcPr>
            <w:tcW w:w="1101" w:type="dxa"/>
          </w:tcPr>
          <w:p w:rsidR="002706DB" w:rsidRDefault="002706DB" w:rsidP="000708CB">
            <w:pPr>
              <w:pStyle w:val="Default"/>
              <w:rPr>
                <w:rFonts w:eastAsia="Times New Roman"/>
                <w:b/>
                <w:sz w:val="28"/>
                <w:szCs w:val="28"/>
              </w:rPr>
            </w:pPr>
          </w:p>
        </w:tc>
        <w:tc>
          <w:tcPr>
            <w:tcW w:w="5811" w:type="dxa"/>
          </w:tcPr>
          <w:p w:rsidR="002706DB" w:rsidRDefault="002706DB" w:rsidP="000708CB">
            <w:pPr>
              <w:pStyle w:val="Default"/>
              <w:rPr>
                <w:rFonts w:eastAsia="Times New Roman"/>
                <w:b/>
                <w:sz w:val="28"/>
                <w:szCs w:val="28"/>
              </w:rPr>
            </w:pPr>
          </w:p>
          <w:p w:rsidR="002706DB" w:rsidRDefault="002706DB" w:rsidP="000708CB">
            <w:pPr>
              <w:pStyle w:val="Default"/>
              <w:rPr>
                <w:rFonts w:eastAsia="Times New Roman"/>
                <w:b/>
                <w:sz w:val="28"/>
                <w:szCs w:val="28"/>
              </w:rPr>
            </w:pPr>
          </w:p>
        </w:tc>
        <w:tc>
          <w:tcPr>
            <w:tcW w:w="2552" w:type="dxa"/>
          </w:tcPr>
          <w:p w:rsidR="002706DB" w:rsidRDefault="002706DB" w:rsidP="000708CB">
            <w:pPr>
              <w:pStyle w:val="Default"/>
              <w:rPr>
                <w:rFonts w:eastAsia="Times New Roman"/>
                <w:b/>
                <w:sz w:val="28"/>
                <w:szCs w:val="28"/>
              </w:rPr>
            </w:pPr>
          </w:p>
        </w:tc>
      </w:tr>
      <w:tr w:rsidR="002706DB" w:rsidTr="000708CB">
        <w:tc>
          <w:tcPr>
            <w:tcW w:w="1101" w:type="dxa"/>
          </w:tcPr>
          <w:p w:rsidR="002706DB" w:rsidRDefault="002706DB" w:rsidP="000708CB">
            <w:pPr>
              <w:pStyle w:val="Default"/>
              <w:rPr>
                <w:rFonts w:eastAsia="Times New Roman"/>
                <w:b/>
                <w:sz w:val="28"/>
                <w:szCs w:val="28"/>
              </w:rPr>
            </w:pPr>
          </w:p>
        </w:tc>
        <w:tc>
          <w:tcPr>
            <w:tcW w:w="5811" w:type="dxa"/>
          </w:tcPr>
          <w:p w:rsidR="002706DB" w:rsidRDefault="002706DB" w:rsidP="000708CB">
            <w:pPr>
              <w:pStyle w:val="Default"/>
              <w:rPr>
                <w:rFonts w:eastAsia="Times New Roman"/>
                <w:b/>
                <w:sz w:val="28"/>
                <w:szCs w:val="28"/>
              </w:rPr>
            </w:pPr>
          </w:p>
          <w:p w:rsidR="002706DB" w:rsidRDefault="002706DB" w:rsidP="000708CB">
            <w:pPr>
              <w:pStyle w:val="Default"/>
              <w:rPr>
                <w:rFonts w:eastAsia="Times New Roman"/>
                <w:b/>
                <w:sz w:val="28"/>
                <w:szCs w:val="28"/>
              </w:rPr>
            </w:pPr>
          </w:p>
        </w:tc>
        <w:tc>
          <w:tcPr>
            <w:tcW w:w="2552" w:type="dxa"/>
          </w:tcPr>
          <w:p w:rsidR="002706DB" w:rsidRDefault="002706DB" w:rsidP="000708CB">
            <w:pPr>
              <w:pStyle w:val="Default"/>
              <w:rPr>
                <w:rFonts w:eastAsia="Times New Roman"/>
                <w:b/>
                <w:sz w:val="28"/>
                <w:szCs w:val="28"/>
              </w:rPr>
            </w:pPr>
          </w:p>
        </w:tc>
      </w:tr>
      <w:tr w:rsidR="002706DB" w:rsidTr="000708CB">
        <w:tc>
          <w:tcPr>
            <w:tcW w:w="1101" w:type="dxa"/>
          </w:tcPr>
          <w:p w:rsidR="002706DB" w:rsidRDefault="002706DB" w:rsidP="000708CB">
            <w:pPr>
              <w:pStyle w:val="Default"/>
              <w:rPr>
                <w:rFonts w:eastAsia="Times New Roman"/>
                <w:b/>
                <w:sz w:val="28"/>
                <w:szCs w:val="28"/>
              </w:rPr>
            </w:pPr>
          </w:p>
        </w:tc>
        <w:tc>
          <w:tcPr>
            <w:tcW w:w="5811" w:type="dxa"/>
          </w:tcPr>
          <w:p w:rsidR="002706DB" w:rsidRDefault="002706DB" w:rsidP="000708CB">
            <w:pPr>
              <w:pStyle w:val="Default"/>
              <w:rPr>
                <w:rFonts w:eastAsia="Times New Roman"/>
                <w:b/>
                <w:sz w:val="28"/>
                <w:szCs w:val="28"/>
              </w:rPr>
            </w:pPr>
          </w:p>
          <w:p w:rsidR="002706DB" w:rsidRDefault="002706DB" w:rsidP="000708CB">
            <w:pPr>
              <w:pStyle w:val="Default"/>
              <w:rPr>
                <w:rFonts w:eastAsia="Times New Roman"/>
                <w:b/>
                <w:sz w:val="28"/>
                <w:szCs w:val="28"/>
              </w:rPr>
            </w:pPr>
          </w:p>
        </w:tc>
        <w:tc>
          <w:tcPr>
            <w:tcW w:w="2552" w:type="dxa"/>
          </w:tcPr>
          <w:p w:rsidR="002706DB" w:rsidRDefault="002706DB" w:rsidP="000708CB">
            <w:pPr>
              <w:pStyle w:val="Default"/>
              <w:rPr>
                <w:rFonts w:eastAsia="Times New Roman"/>
                <w:b/>
                <w:sz w:val="28"/>
                <w:szCs w:val="28"/>
              </w:rPr>
            </w:pPr>
          </w:p>
        </w:tc>
      </w:tr>
      <w:tr w:rsidR="002706DB" w:rsidTr="000708CB">
        <w:tc>
          <w:tcPr>
            <w:tcW w:w="1101" w:type="dxa"/>
          </w:tcPr>
          <w:p w:rsidR="002706DB" w:rsidRDefault="002706DB" w:rsidP="000708CB">
            <w:pPr>
              <w:pStyle w:val="Default"/>
              <w:rPr>
                <w:rFonts w:eastAsia="Times New Roman"/>
                <w:b/>
                <w:sz w:val="28"/>
                <w:szCs w:val="28"/>
              </w:rPr>
            </w:pPr>
          </w:p>
        </w:tc>
        <w:tc>
          <w:tcPr>
            <w:tcW w:w="5811" w:type="dxa"/>
          </w:tcPr>
          <w:p w:rsidR="002706DB" w:rsidRDefault="002706DB" w:rsidP="000708CB">
            <w:pPr>
              <w:pStyle w:val="Default"/>
              <w:rPr>
                <w:rFonts w:eastAsia="Times New Roman"/>
                <w:b/>
                <w:sz w:val="28"/>
                <w:szCs w:val="28"/>
              </w:rPr>
            </w:pPr>
          </w:p>
          <w:p w:rsidR="002706DB" w:rsidRDefault="002706DB" w:rsidP="000708CB">
            <w:pPr>
              <w:pStyle w:val="Default"/>
              <w:rPr>
                <w:rFonts w:eastAsia="Times New Roman"/>
                <w:b/>
                <w:sz w:val="28"/>
                <w:szCs w:val="28"/>
              </w:rPr>
            </w:pPr>
          </w:p>
        </w:tc>
        <w:tc>
          <w:tcPr>
            <w:tcW w:w="2552" w:type="dxa"/>
          </w:tcPr>
          <w:p w:rsidR="002706DB" w:rsidRDefault="002706DB" w:rsidP="000708CB">
            <w:pPr>
              <w:pStyle w:val="Default"/>
              <w:rPr>
                <w:rFonts w:eastAsia="Times New Roman"/>
                <w:b/>
                <w:sz w:val="28"/>
                <w:szCs w:val="28"/>
              </w:rPr>
            </w:pPr>
          </w:p>
        </w:tc>
      </w:tr>
      <w:tr w:rsidR="002706DB" w:rsidTr="000708CB">
        <w:tc>
          <w:tcPr>
            <w:tcW w:w="1101" w:type="dxa"/>
          </w:tcPr>
          <w:p w:rsidR="002706DB" w:rsidRDefault="002706DB" w:rsidP="000708CB">
            <w:pPr>
              <w:pStyle w:val="Default"/>
              <w:rPr>
                <w:rFonts w:eastAsia="Times New Roman"/>
                <w:b/>
                <w:sz w:val="28"/>
                <w:szCs w:val="28"/>
              </w:rPr>
            </w:pPr>
          </w:p>
        </w:tc>
        <w:tc>
          <w:tcPr>
            <w:tcW w:w="5811" w:type="dxa"/>
          </w:tcPr>
          <w:p w:rsidR="002706DB" w:rsidRDefault="002706DB" w:rsidP="000708CB">
            <w:pPr>
              <w:pStyle w:val="Default"/>
              <w:rPr>
                <w:rFonts w:eastAsia="Times New Roman"/>
                <w:b/>
                <w:sz w:val="28"/>
                <w:szCs w:val="28"/>
              </w:rPr>
            </w:pPr>
          </w:p>
          <w:p w:rsidR="002706DB" w:rsidRDefault="002706DB" w:rsidP="000708CB">
            <w:pPr>
              <w:pStyle w:val="Default"/>
              <w:rPr>
                <w:rFonts w:eastAsia="Times New Roman"/>
                <w:b/>
                <w:sz w:val="28"/>
                <w:szCs w:val="28"/>
              </w:rPr>
            </w:pPr>
          </w:p>
        </w:tc>
        <w:tc>
          <w:tcPr>
            <w:tcW w:w="2552" w:type="dxa"/>
          </w:tcPr>
          <w:p w:rsidR="002706DB" w:rsidRDefault="002706DB" w:rsidP="000708CB">
            <w:pPr>
              <w:pStyle w:val="Default"/>
              <w:rPr>
                <w:rFonts w:eastAsia="Times New Roman"/>
                <w:b/>
                <w:sz w:val="28"/>
                <w:szCs w:val="28"/>
              </w:rPr>
            </w:pPr>
          </w:p>
        </w:tc>
      </w:tr>
      <w:tr w:rsidR="002706DB" w:rsidTr="000708CB">
        <w:tc>
          <w:tcPr>
            <w:tcW w:w="1101" w:type="dxa"/>
          </w:tcPr>
          <w:p w:rsidR="002706DB" w:rsidRDefault="002706DB" w:rsidP="000708CB">
            <w:pPr>
              <w:pStyle w:val="Default"/>
              <w:rPr>
                <w:rFonts w:eastAsia="Times New Roman"/>
                <w:b/>
                <w:sz w:val="28"/>
                <w:szCs w:val="28"/>
              </w:rPr>
            </w:pPr>
          </w:p>
        </w:tc>
        <w:tc>
          <w:tcPr>
            <w:tcW w:w="5811" w:type="dxa"/>
          </w:tcPr>
          <w:p w:rsidR="002706DB" w:rsidRDefault="002706DB" w:rsidP="000708CB">
            <w:pPr>
              <w:pStyle w:val="Default"/>
              <w:rPr>
                <w:rFonts w:eastAsia="Times New Roman"/>
                <w:b/>
                <w:sz w:val="28"/>
                <w:szCs w:val="28"/>
              </w:rPr>
            </w:pPr>
          </w:p>
          <w:p w:rsidR="002706DB" w:rsidRDefault="002706DB" w:rsidP="000708CB">
            <w:pPr>
              <w:pStyle w:val="Default"/>
              <w:rPr>
                <w:rFonts w:eastAsia="Times New Roman"/>
                <w:b/>
                <w:sz w:val="28"/>
                <w:szCs w:val="28"/>
              </w:rPr>
            </w:pPr>
          </w:p>
        </w:tc>
        <w:tc>
          <w:tcPr>
            <w:tcW w:w="2552" w:type="dxa"/>
          </w:tcPr>
          <w:p w:rsidR="002706DB" w:rsidRDefault="002706DB" w:rsidP="000708CB">
            <w:pPr>
              <w:pStyle w:val="Default"/>
              <w:rPr>
                <w:rFonts w:eastAsia="Times New Roman"/>
                <w:b/>
                <w:sz w:val="28"/>
                <w:szCs w:val="28"/>
              </w:rPr>
            </w:pPr>
          </w:p>
        </w:tc>
      </w:tr>
    </w:tbl>
    <w:p w:rsidR="000708CB" w:rsidRPr="005F0881" w:rsidRDefault="000708CB" w:rsidP="000708CB">
      <w:pPr>
        <w:pStyle w:val="Default"/>
        <w:jc w:val="center"/>
        <w:rPr>
          <w:rFonts w:eastAsia="Times New Roman"/>
          <w:b/>
          <w:sz w:val="28"/>
          <w:szCs w:val="28"/>
        </w:rPr>
      </w:pPr>
    </w:p>
    <w:sectPr w:rsidR="000708CB" w:rsidRPr="005F0881" w:rsidSect="00516D97">
      <w:pgSz w:w="11906" w:h="16838"/>
      <w:pgMar w:top="568" w:right="567" w:bottom="567"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Helvetica Neue">
    <w:altName w:val="Times New Roman"/>
    <w:charset w:val="00"/>
    <w:family w:val="auto"/>
    <w:pitch w:val="variable"/>
    <w:sig w:usb0="E50002FF" w:usb1="500079DB" w:usb2="00000010" w:usb3="00000000" w:csb0="00000001" w:csb1="00000000"/>
  </w:font>
  <w:font w:name="TimesLT">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C7A"/>
    <w:multiLevelType w:val="hybridMultilevel"/>
    <w:tmpl w:val="CBFAC96C"/>
    <w:lvl w:ilvl="0" w:tplc="2B7A5CAC">
      <w:start w:val="89"/>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15:restartNumberingAfterBreak="0">
    <w:nsid w:val="12F56BD8"/>
    <w:multiLevelType w:val="hybridMultilevel"/>
    <w:tmpl w:val="5CEADDE8"/>
    <w:lvl w:ilvl="0" w:tplc="7B1EA708">
      <w:start w:val="114"/>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1C82672A"/>
    <w:multiLevelType w:val="hybridMultilevel"/>
    <w:tmpl w:val="FF9CCF24"/>
    <w:lvl w:ilvl="0" w:tplc="7956665C">
      <w:start w:val="82"/>
      <w:numFmt w:val="decimal"/>
      <w:lvlText w:val="%1."/>
      <w:lvlJc w:val="left"/>
      <w:pPr>
        <w:ind w:left="26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68417D"/>
    <w:multiLevelType w:val="hybridMultilevel"/>
    <w:tmpl w:val="BEF2D932"/>
    <w:lvl w:ilvl="0" w:tplc="C20487DE">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E66A63"/>
    <w:multiLevelType w:val="multilevel"/>
    <w:tmpl w:val="6C1622F4"/>
    <w:lvl w:ilvl="0">
      <w:start w:val="8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4EB546D"/>
    <w:multiLevelType w:val="hybridMultilevel"/>
    <w:tmpl w:val="CA5A5D7A"/>
    <w:lvl w:ilvl="0" w:tplc="CC6CBF12">
      <w:start w:val="117"/>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6" w15:restartNumberingAfterBreak="0">
    <w:nsid w:val="3B835B91"/>
    <w:multiLevelType w:val="multilevel"/>
    <w:tmpl w:val="548C088A"/>
    <w:lvl w:ilvl="0">
      <w:start w:val="38"/>
      <w:numFmt w:val="decimal"/>
      <w:lvlText w:val="%1."/>
      <w:lvlJc w:val="left"/>
      <w:pPr>
        <w:ind w:left="840" w:hanging="360"/>
      </w:pPr>
      <w:rPr>
        <w:rFonts w:hint="default"/>
      </w:rPr>
    </w:lvl>
    <w:lvl w:ilvl="1">
      <w:start w:val="2"/>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7" w15:restartNumberingAfterBreak="0">
    <w:nsid w:val="3CAD6621"/>
    <w:multiLevelType w:val="multilevel"/>
    <w:tmpl w:val="A7D04CA8"/>
    <w:lvl w:ilvl="0">
      <w:start w:val="2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7C76119"/>
    <w:multiLevelType w:val="hybridMultilevel"/>
    <w:tmpl w:val="9022D63A"/>
    <w:lvl w:ilvl="0" w:tplc="281064F8">
      <w:start w:val="1"/>
      <w:numFmt w:val="decimal"/>
      <w:lvlText w:val="9.%1."/>
      <w:lvlJc w:val="left"/>
      <w:pPr>
        <w:tabs>
          <w:tab w:val="num" w:pos="717"/>
        </w:tabs>
        <w:ind w:left="0" w:firstLine="357"/>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5D444BC8"/>
    <w:multiLevelType w:val="hybridMultilevel"/>
    <w:tmpl w:val="03145052"/>
    <w:lvl w:ilvl="0" w:tplc="F46A42B2">
      <w:start w:val="1"/>
      <w:numFmt w:val="upperRoman"/>
      <w:lvlText w:val="%1."/>
      <w:lvlJc w:val="left"/>
      <w:pPr>
        <w:ind w:left="3131"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EBC2E2E"/>
    <w:multiLevelType w:val="multilevel"/>
    <w:tmpl w:val="A68E0DE8"/>
    <w:lvl w:ilvl="0">
      <w:start w:val="5"/>
      <w:numFmt w:val="decimal"/>
      <w:lvlText w:val="%1."/>
      <w:lvlJc w:val="left"/>
      <w:pPr>
        <w:ind w:left="720"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744"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256" w:hanging="1440"/>
      </w:pPr>
      <w:rPr>
        <w:rFonts w:hint="default"/>
      </w:rPr>
    </w:lvl>
    <w:lvl w:ilvl="7">
      <w:start w:val="1"/>
      <w:numFmt w:val="decimal"/>
      <w:isLgl/>
      <w:lvlText w:val="%1.%2.%3.%4.%5.%6.%7.%8."/>
      <w:lvlJc w:val="left"/>
      <w:pPr>
        <w:ind w:left="2332" w:hanging="1440"/>
      </w:pPr>
      <w:rPr>
        <w:rFonts w:hint="default"/>
      </w:rPr>
    </w:lvl>
    <w:lvl w:ilvl="8">
      <w:start w:val="1"/>
      <w:numFmt w:val="decimal"/>
      <w:isLgl/>
      <w:lvlText w:val="%1.%2.%3.%4.%5.%6.%7.%8.%9."/>
      <w:lvlJc w:val="left"/>
      <w:pPr>
        <w:ind w:left="2768" w:hanging="1800"/>
      </w:pPr>
      <w:rPr>
        <w:rFonts w:hint="default"/>
      </w:rPr>
    </w:lvl>
  </w:abstractNum>
  <w:abstractNum w:abstractNumId="11" w15:restartNumberingAfterBreak="0">
    <w:nsid w:val="6035154A"/>
    <w:multiLevelType w:val="hybridMultilevel"/>
    <w:tmpl w:val="72A48710"/>
    <w:lvl w:ilvl="0" w:tplc="1D92A9D2">
      <w:start w:val="1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2227BBA"/>
    <w:multiLevelType w:val="hybridMultilevel"/>
    <w:tmpl w:val="D3946E86"/>
    <w:lvl w:ilvl="0" w:tplc="545EF36A">
      <w:start w:val="1"/>
      <w:numFmt w:val="decimal"/>
      <w:lvlText w:val="%1."/>
      <w:lvlJc w:val="left"/>
      <w:pPr>
        <w:ind w:left="720" w:hanging="360"/>
      </w:pPr>
      <w:rPr>
        <w:rFonts w:eastAsiaTheme="minorHAnsi" w:cstheme="minorBidi" w:hint="default"/>
        <w:sz w:val="2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314412D"/>
    <w:multiLevelType w:val="hybridMultilevel"/>
    <w:tmpl w:val="47AE4800"/>
    <w:lvl w:ilvl="0" w:tplc="1D66355E">
      <w:start w:val="72"/>
      <w:numFmt w:val="decimal"/>
      <w:lvlText w:val="%1."/>
      <w:lvlJc w:val="left"/>
      <w:pPr>
        <w:ind w:left="26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E197EFE"/>
    <w:multiLevelType w:val="hybridMultilevel"/>
    <w:tmpl w:val="9A5E6CF8"/>
    <w:lvl w:ilvl="0" w:tplc="B3ECE706">
      <w:start w:val="4"/>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D736F558">
      <w:start w:val="55"/>
      <w:numFmt w:val="decimal"/>
      <w:lvlText w:val="%4."/>
      <w:lvlJc w:val="left"/>
      <w:pPr>
        <w:tabs>
          <w:tab w:val="num" w:pos="2880"/>
        </w:tabs>
        <w:ind w:left="2880" w:hanging="36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74E5496B"/>
    <w:multiLevelType w:val="multilevel"/>
    <w:tmpl w:val="A68E0DE8"/>
    <w:lvl w:ilvl="0">
      <w:start w:val="5"/>
      <w:numFmt w:val="decimal"/>
      <w:lvlText w:val="%1."/>
      <w:lvlJc w:val="left"/>
      <w:pPr>
        <w:ind w:left="720"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744"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256" w:hanging="1440"/>
      </w:pPr>
      <w:rPr>
        <w:rFonts w:hint="default"/>
      </w:rPr>
    </w:lvl>
    <w:lvl w:ilvl="7">
      <w:start w:val="1"/>
      <w:numFmt w:val="decimal"/>
      <w:isLgl/>
      <w:lvlText w:val="%1.%2.%3.%4.%5.%6.%7.%8."/>
      <w:lvlJc w:val="left"/>
      <w:pPr>
        <w:ind w:left="2332" w:hanging="1440"/>
      </w:pPr>
      <w:rPr>
        <w:rFonts w:hint="default"/>
      </w:rPr>
    </w:lvl>
    <w:lvl w:ilvl="8">
      <w:start w:val="1"/>
      <w:numFmt w:val="decimal"/>
      <w:isLgl/>
      <w:lvlText w:val="%1.%2.%3.%4.%5.%6.%7.%8.%9."/>
      <w:lvlJc w:val="left"/>
      <w:pPr>
        <w:ind w:left="2768" w:hanging="1800"/>
      </w:pPr>
      <w:rPr>
        <w:rFonts w:hint="default"/>
      </w:rPr>
    </w:lvl>
  </w:abstractNum>
  <w:abstractNum w:abstractNumId="16" w15:restartNumberingAfterBreak="0">
    <w:nsid w:val="752739F7"/>
    <w:multiLevelType w:val="hybridMultilevel"/>
    <w:tmpl w:val="E5BE6E62"/>
    <w:lvl w:ilvl="0" w:tplc="2D2427E6">
      <w:start w:val="79"/>
      <w:numFmt w:val="decimal"/>
      <w:lvlText w:val="%1."/>
      <w:lvlJc w:val="left"/>
      <w:pPr>
        <w:ind w:left="600" w:hanging="360"/>
      </w:pPr>
      <w:rPr>
        <w:rFonts w:hint="default"/>
      </w:rPr>
    </w:lvl>
    <w:lvl w:ilvl="1" w:tplc="04270019">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17" w15:restartNumberingAfterBreak="0">
    <w:nsid w:val="7A9C73DC"/>
    <w:multiLevelType w:val="multilevel"/>
    <w:tmpl w:val="EF6A6F0E"/>
    <w:lvl w:ilvl="0">
      <w:start w:val="25"/>
      <w:numFmt w:val="decimal"/>
      <w:lvlText w:val="%1."/>
      <w:lvlJc w:val="left"/>
      <w:pPr>
        <w:ind w:left="840" w:hanging="360"/>
      </w:pPr>
      <w:rPr>
        <w:rFonts w:hint="default"/>
      </w:rPr>
    </w:lvl>
    <w:lvl w:ilvl="1">
      <w:start w:val="2"/>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8" w15:restartNumberingAfterBreak="0">
    <w:nsid w:val="7C5C1A62"/>
    <w:multiLevelType w:val="multilevel"/>
    <w:tmpl w:val="8432DEE6"/>
    <w:lvl w:ilvl="0">
      <w:start w:val="7"/>
      <w:numFmt w:val="decimal"/>
      <w:lvlText w:val="%1."/>
      <w:lvlJc w:val="left"/>
      <w:pPr>
        <w:ind w:left="720"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744"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256" w:hanging="1440"/>
      </w:pPr>
      <w:rPr>
        <w:rFonts w:hint="default"/>
      </w:rPr>
    </w:lvl>
    <w:lvl w:ilvl="7">
      <w:start w:val="1"/>
      <w:numFmt w:val="decimal"/>
      <w:isLgl/>
      <w:lvlText w:val="%1.%2.%3.%4.%5.%6.%7.%8."/>
      <w:lvlJc w:val="left"/>
      <w:pPr>
        <w:ind w:left="2332" w:hanging="1440"/>
      </w:pPr>
      <w:rPr>
        <w:rFonts w:hint="default"/>
      </w:rPr>
    </w:lvl>
    <w:lvl w:ilvl="8">
      <w:start w:val="1"/>
      <w:numFmt w:val="decimal"/>
      <w:isLgl/>
      <w:lvlText w:val="%1.%2.%3.%4.%5.%6.%7.%8.%9."/>
      <w:lvlJc w:val="left"/>
      <w:pPr>
        <w:ind w:left="2768" w:hanging="1800"/>
      </w:pPr>
      <w:rPr>
        <w:rFonts w:hint="default"/>
      </w:rPr>
    </w:lvl>
  </w:abstractNum>
  <w:num w:numId="1">
    <w:abstractNumId w:val="12"/>
  </w:num>
  <w:num w:numId="2">
    <w:abstractNumId w:val="9"/>
  </w:num>
  <w:num w:numId="3">
    <w:abstractNumId w:val="18"/>
  </w:num>
  <w:num w:numId="4">
    <w:abstractNumId w:val="3"/>
  </w:num>
  <w:num w:numId="5">
    <w:abstractNumId w:val="7"/>
  </w:num>
  <w:num w:numId="6">
    <w:abstractNumId w:val="14"/>
  </w:num>
  <w:num w:numId="7">
    <w:abstractNumId w:val="17"/>
  </w:num>
  <w:num w:numId="8">
    <w:abstractNumId w:val="16"/>
  </w:num>
  <w:num w:numId="9">
    <w:abstractNumId w:val="4"/>
  </w:num>
  <w:num w:numId="10">
    <w:abstractNumId w:val="0"/>
  </w:num>
  <w:num w:numId="11">
    <w:abstractNumId w:val="8"/>
  </w:num>
  <w:num w:numId="12">
    <w:abstractNumId w:val="11"/>
  </w:num>
  <w:num w:numId="13">
    <w:abstractNumId w:val="1"/>
  </w:num>
  <w:num w:numId="14">
    <w:abstractNumId w:val="5"/>
  </w:num>
  <w:num w:numId="15">
    <w:abstractNumId w:val="10"/>
  </w:num>
  <w:num w:numId="16">
    <w:abstractNumId w:val="15"/>
  </w:num>
  <w:num w:numId="17">
    <w:abstractNumId w:val="6"/>
  </w:num>
  <w:num w:numId="18">
    <w:abstractNumId w:val="13"/>
  </w:num>
  <w:num w:numId="1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B29"/>
    <w:rsid w:val="00003F9F"/>
    <w:rsid w:val="0001667D"/>
    <w:rsid w:val="00030637"/>
    <w:rsid w:val="000321E4"/>
    <w:rsid w:val="00057055"/>
    <w:rsid w:val="000708CB"/>
    <w:rsid w:val="00077DDF"/>
    <w:rsid w:val="0008058E"/>
    <w:rsid w:val="000869A0"/>
    <w:rsid w:val="000A1561"/>
    <w:rsid w:val="000C0F60"/>
    <w:rsid w:val="000E7FBB"/>
    <w:rsid w:val="00130C1B"/>
    <w:rsid w:val="00134F3B"/>
    <w:rsid w:val="00152B47"/>
    <w:rsid w:val="00171E7E"/>
    <w:rsid w:val="00182198"/>
    <w:rsid w:val="001857C6"/>
    <w:rsid w:val="001F7915"/>
    <w:rsid w:val="00200FE2"/>
    <w:rsid w:val="002400F7"/>
    <w:rsid w:val="002430D7"/>
    <w:rsid w:val="002441AB"/>
    <w:rsid w:val="002463BE"/>
    <w:rsid w:val="00265A0D"/>
    <w:rsid w:val="00266696"/>
    <w:rsid w:val="002706DB"/>
    <w:rsid w:val="00273EF0"/>
    <w:rsid w:val="00275877"/>
    <w:rsid w:val="002902E1"/>
    <w:rsid w:val="002A11F5"/>
    <w:rsid w:val="002E0D9D"/>
    <w:rsid w:val="002E6BEA"/>
    <w:rsid w:val="002E7D23"/>
    <w:rsid w:val="002F7442"/>
    <w:rsid w:val="003014E3"/>
    <w:rsid w:val="00307E2A"/>
    <w:rsid w:val="00311AED"/>
    <w:rsid w:val="00330EDB"/>
    <w:rsid w:val="00333964"/>
    <w:rsid w:val="00334DE1"/>
    <w:rsid w:val="00335DAB"/>
    <w:rsid w:val="00341245"/>
    <w:rsid w:val="00351B6A"/>
    <w:rsid w:val="0037556E"/>
    <w:rsid w:val="00393083"/>
    <w:rsid w:val="00396B7C"/>
    <w:rsid w:val="003B1DAE"/>
    <w:rsid w:val="003B2674"/>
    <w:rsid w:val="003B3510"/>
    <w:rsid w:val="003B428E"/>
    <w:rsid w:val="003B5EE4"/>
    <w:rsid w:val="003C3CFD"/>
    <w:rsid w:val="003C67C4"/>
    <w:rsid w:val="003D2D8D"/>
    <w:rsid w:val="003D6B9A"/>
    <w:rsid w:val="00412782"/>
    <w:rsid w:val="00422365"/>
    <w:rsid w:val="00437D9B"/>
    <w:rsid w:val="004436A2"/>
    <w:rsid w:val="00447CB6"/>
    <w:rsid w:val="004631AA"/>
    <w:rsid w:val="00475E8F"/>
    <w:rsid w:val="00480EDA"/>
    <w:rsid w:val="004E4C56"/>
    <w:rsid w:val="004F43B8"/>
    <w:rsid w:val="005014AD"/>
    <w:rsid w:val="00516D97"/>
    <w:rsid w:val="00521D78"/>
    <w:rsid w:val="005316EC"/>
    <w:rsid w:val="00543C24"/>
    <w:rsid w:val="00545D8E"/>
    <w:rsid w:val="00554545"/>
    <w:rsid w:val="00562B77"/>
    <w:rsid w:val="00566E40"/>
    <w:rsid w:val="0058752F"/>
    <w:rsid w:val="00592A94"/>
    <w:rsid w:val="005A3998"/>
    <w:rsid w:val="005B5210"/>
    <w:rsid w:val="005D10D3"/>
    <w:rsid w:val="005D2985"/>
    <w:rsid w:val="005D6A3C"/>
    <w:rsid w:val="005F0881"/>
    <w:rsid w:val="005F540D"/>
    <w:rsid w:val="00611C45"/>
    <w:rsid w:val="00612257"/>
    <w:rsid w:val="00623C0F"/>
    <w:rsid w:val="00633C24"/>
    <w:rsid w:val="00640472"/>
    <w:rsid w:val="0064178D"/>
    <w:rsid w:val="00643601"/>
    <w:rsid w:val="00647149"/>
    <w:rsid w:val="006549F0"/>
    <w:rsid w:val="00655548"/>
    <w:rsid w:val="006619BA"/>
    <w:rsid w:val="006A0D0A"/>
    <w:rsid w:val="006A4871"/>
    <w:rsid w:val="00723177"/>
    <w:rsid w:val="00735F38"/>
    <w:rsid w:val="007406C5"/>
    <w:rsid w:val="00793584"/>
    <w:rsid w:val="00793C6C"/>
    <w:rsid w:val="007B33D2"/>
    <w:rsid w:val="007D66A2"/>
    <w:rsid w:val="007E3BAE"/>
    <w:rsid w:val="008052AB"/>
    <w:rsid w:val="008114C9"/>
    <w:rsid w:val="0082626D"/>
    <w:rsid w:val="00826B29"/>
    <w:rsid w:val="008403AB"/>
    <w:rsid w:val="00860426"/>
    <w:rsid w:val="00862412"/>
    <w:rsid w:val="00891820"/>
    <w:rsid w:val="00897562"/>
    <w:rsid w:val="00897DFC"/>
    <w:rsid w:val="008A5C0C"/>
    <w:rsid w:val="008B729D"/>
    <w:rsid w:val="008C0196"/>
    <w:rsid w:val="008C36C8"/>
    <w:rsid w:val="008C5C77"/>
    <w:rsid w:val="008D057F"/>
    <w:rsid w:val="008F6399"/>
    <w:rsid w:val="008F7D29"/>
    <w:rsid w:val="0092006B"/>
    <w:rsid w:val="009815AD"/>
    <w:rsid w:val="00983492"/>
    <w:rsid w:val="0099113E"/>
    <w:rsid w:val="009A2734"/>
    <w:rsid w:val="009D1C22"/>
    <w:rsid w:val="009E54C4"/>
    <w:rsid w:val="00A13FAF"/>
    <w:rsid w:val="00A27435"/>
    <w:rsid w:val="00A4261E"/>
    <w:rsid w:val="00A52E1B"/>
    <w:rsid w:val="00A65762"/>
    <w:rsid w:val="00AA6EB6"/>
    <w:rsid w:val="00AB1E40"/>
    <w:rsid w:val="00AD057B"/>
    <w:rsid w:val="00AE5EC0"/>
    <w:rsid w:val="00B11BD6"/>
    <w:rsid w:val="00B22876"/>
    <w:rsid w:val="00B23F13"/>
    <w:rsid w:val="00B34541"/>
    <w:rsid w:val="00B443BC"/>
    <w:rsid w:val="00B626A0"/>
    <w:rsid w:val="00B706B0"/>
    <w:rsid w:val="00B86177"/>
    <w:rsid w:val="00BA2E0B"/>
    <w:rsid w:val="00BA3044"/>
    <w:rsid w:val="00BB00AF"/>
    <w:rsid w:val="00BC4664"/>
    <w:rsid w:val="00BE6183"/>
    <w:rsid w:val="00C143FF"/>
    <w:rsid w:val="00C20672"/>
    <w:rsid w:val="00C23BAB"/>
    <w:rsid w:val="00C25EAA"/>
    <w:rsid w:val="00C50A26"/>
    <w:rsid w:val="00C80081"/>
    <w:rsid w:val="00C954B3"/>
    <w:rsid w:val="00C97CE5"/>
    <w:rsid w:val="00CB13E3"/>
    <w:rsid w:val="00CC4D9A"/>
    <w:rsid w:val="00CE53A3"/>
    <w:rsid w:val="00D10152"/>
    <w:rsid w:val="00D13B7D"/>
    <w:rsid w:val="00D14659"/>
    <w:rsid w:val="00D17B35"/>
    <w:rsid w:val="00D2088A"/>
    <w:rsid w:val="00D44566"/>
    <w:rsid w:val="00D5574B"/>
    <w:rsid w:val="00D67230"/>
    <w:rsid w:val="00DA50FA"/>
    <w:rsid w:val="00DB2FAD"/>
    <w:rsid w:val="00DD2F9B"/>
    <w:rsid w:val="00E01144"/>
    <w:rsid w:val="00E10048"/>
    <w:rsid w:val="00E15681"/>
    <w:rsid w:val="00E2509E"/>
    <w:rsid w:val="00E425FC"/>
    <w:rsid w:val="00E459B7"/>
    <w:rsid w:val="00EE0135"/>
    <w:rsid w:val="00F06B7D"/>
    <w:rsid w:val="00F362F3"/>
    <w:rsid w:val="00F37036"/>
    <w:rsid w:val="00F419A9"/>
    <w:rsid w:val="00F42037"/>
    <w:rsid w:val="00F47365"/>
    <w:rsid w:val="00F51C84"/>
    <w:rsid w:val="00F62644"/>
    <w:rsid w:val="00F71BC0"/>
    <w:rsid w:val="00F95C44"/>
    <w:rsid w:val="00FB73AA"/>
    <w:rsid w:val="00FD0FAD"/>
    <w:rsid w:val="00FE23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DF25"/>
  <w15:docId w15:val="{53AE4146-F49F-4617-87C9-00A28CF6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430D7"/>
    <w:pPr>
      <w:spacing w:after="0" w:line="240" w:lineRule="auto"/>
    </w:pPr>
    <w:rPr>
      <w:rFonts w:ascii="Times New Roman" w:hAnsi="Times New Roman"/>
      <w:sz w:val="24"/>
    </w:rPr>
  </w:style>
  <w:style w:type="paragraph" w:styleId="Antrat1">
    <w:name w:val="heading 1"/>
    <w:basedOn w:val="prastasis"/>
    <w:next w:val="prastasis"/>
    <w:link w:val="Antrat1Diagrama"/>
    <w:uiPriority w:val="9"/>
    <w:qFormat/>
    <w:rsid w:val="00C97C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50A26"/>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C5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430D7"/>
    <w:pPr>
      <w:ind w:left="720"/>
      <w:contextualSpacing/>
    </w:pPr>
  </w:style>
  <w:style w:type="character" w:customStyle="1" w:styleId="Antrat1Diagrama">
    <w:name w:val="Antraštė 1 Diagrama"/>
    <w:basedOn w:val="Numatytasispastraiposriftas"/>
    <w:link w:val="Antrat1"/>
    <w:rsid w:val="00C97C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B7D3B-DE29-4F7E-B206-E67CFEB6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16</Pages>
  <Words>23996</Words>
  <Characters>13679</Characters>
  <Application>Microsoft Office Word</Application>
  <DocSecurity>0</DocSecurity>
  <Lines>113</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Darius Kiniulis</cp:lastModifiedBy>
  <cp:revision>27</cp:revision>
  <cp:lastPrinted>2018-01-18T11:57:00Z</cp:lastPrinted>
  <dcterms:created xsi:type="dcterms:W3CDTF">2018-02-26T12:02:00Z</dcterms:created>
  <dcterms:modified xsi:type="dcterms:W3CDTF">2018-02-28T09:35:00Z</dcterms:modified>
</cp:coreProperties>
</file>